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6797"/>
      </w:tblGrid>
      <w:tr w:rsidR="000F0D57" w:rsidTr="000F0D57">
        <w:trPr>
          <w:tblCellSpacing w:w="15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0F0D57" w:rsidP="000F0D57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</w:tc>
      </w:tr>
      <w:tr w:rsidR="000F0D57" w:rsidRP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 w:rsidRPr="000F0D57">
              <w:rPr>
                <w:rFonts w:ascii="Times New Roman" w:hAnsi="Times New Roman" w:cs="Times New Roman"/>
                <w:b/>
              </w:rPr>
              <w:t xml:space="preserve">При предоставлении земельного участка: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обзорная схема р</w:t>
            </w:r>
            <w:r>
              <w:rPr>
                <w:rFonts w:ascii="Times New Roman" w:hAnsi="Times New Roman" w:cs="Times New Roman"/>
              </w:rPr>
              <w:t>азмещения объекта строительства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обоснование инвестиций в случаях, когда его разработка предусмотрена законодательством.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  <w:b/>
              </w:rPr>
              <w:t>При возведении, реконструкции, реставрации объекта на предоставленном земельном участке:</w:t>
            </w:r>
            <w:r w:rsidRPr="000F0D57">
              <w:rPr>
                <w:rFonts w:ascii="Times New Roman" w:hAnsi="Times New Roman" w:cs="Times New Roman"/>
              </w:rPr>
              <w:t xml:space="preserve">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обзорная схема р</w:t>
            </w:r>
            <w:r>
              <w:rPr>
                <w:rFonts w:ascii="Times New Roman" w:hAnsi="Times New Roman" w:cs="Times New Roman"/>
              </w:rPr>
              <w:t>азмещения объекта строительства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согласие у</w:t>
            </w:r>
            <w:r>
              <w:rPr>
                <w:rFonts w:ascii="Times New Roman" w:hAnsi="Times New Roman" w:cs="Times New Roman"/>
              </w:rPr>
              <w:t>частников долевой собственности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согласие арендодателя (при осуществлении</w:t>
            </w:r>
            <w:r>
              <w:rPr>
                <w:rFonts w:ascii="Times New Roman" w:hAnsi="Times New Roman" w:cs="Times New Roman"/>
              </w:rPr>
              <w:t xml:space="preserve">  реконструкции арендатором)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обоснование инвестиций в случаях, когда его разработка п</w:t>
            </w:r>
            <w:r>
              <w:rPr>
                <w:rFonts w:ascii="Times New Roman" w:hAnsi="Times New Roman" w:cs="Times New Roman"/>
              </w:rPr>
              <w:t>редусмотрена законодательством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согласи</w:t>
            </w:r>
            <w:r>
              <w:rPr>
                <w:rFonts w:ascii="Times New Roman" w:hAnsi="Times New Roman" w:cs="Times New Roman"/>
              </w:rPr>
              <w:t>е залогодержателя (при наличии)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согласие землепользовател</w:t>
            </w:r>
            <w:proofErr w:type="gramStart"/>
            <w:r w:rsidRPr="000F0D57">
              <w:rPr>
                <w:rFonts w:ascii="Times New Roman" w:hAnsi="Times New Roman" w:cs="Times New Roman"/>
              </w:rPr>
              <w:t>я(</w:t>
            </w:r>
            <w:proofErr w:type="gramEnd"/>
            <w:r w:rsidRPr="000F0D57">
              <w:rPr>
                <w:rFonts w:ascii="Times New Roman" w:hAnsi="Times New Roman" w:cs="Times New Roman"/>
              </w:rPr>
              <w:t>ей) при наличии.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 w:rsidRPr="000F0D57">
              <w:rPr>
                <w:rFonts w:ascii="Times New Roman" w:hAnsi="Times New Roman" w:cs="Times New Roman"/>
                <w:b/>
              </w:rPr>
              <w:t xml:space="preserve">При сносе неиспользуемых объектов и иных объектов:  </w:t>
            </w:r>
          </w:p>
          <w:p w:rsidR="000F0D57" w:rsidRP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обзорная схема р</w:t>
            </w:r>
            <w:r>
              <w:rPr>
                <w:rFonts w:ascii="Times New Roman" w:hAnsi="Times New Roman" w:cs="Times New Roman"/>
              </w:rPr>
              <w:t>азмещения объекта строительства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согласие собственника объекта, подлежащего сносу (в случае нахождения объекта в оперативном упр</w:t>
            </w:r>
            <w:r>
              <w:rPr>
                <w:rFonts w:ascii="Times New Roman" w:hAnsi="Times New Roman" w:cs="Times New Roman"/>
              </w:rPr>
              <w:t>авлении, хозяйственном ведении)</w:t>
            </w:r>
          </w:p>
          <w:p w:rsidR="00F56FFB" w:rsidRDefault="00F56FFB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F56F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документ, подтверждающий балансовую принадлежность, либо выписка из него, за исключением объектов, информация о которых содержится в едином государственном регистре недвижимого имущества, прав на него и сделок с ним</w:t>
            </w:r>
            <w:r w:rsidR="000F0D57" w:rsidRPr="000F0D57">
              <w:rPr>
                <w:rFonts w:ascii="Times New Roman" w:hAnsi="Times New Roman" w:cs="Times New Roman"/>
              </w:rPr>
              <w:t xml:space="preserve">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согласи</w:t>
            </w:r>
            <w:r>
              <w:rPr>
                <w:rFonts w:ascii="Times New Roman" w:hAnsi="Times New Roman" w:cs="Times New Roman"/>
              </w:rPr>
              <w:t>е залогодержателя (при наличии)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lastRenderedPageBreak/>
              <w:t xml:space="preserve">  согласие землепользовател</w:t>
            </w:r>
            <w:proofErr w:type="gramStart"/>
            <w:r w:rsidRPr="000F0D57">
              <w:rPr>
                <w:rFonts w:ascii="Times New Roman" w:hAnsi="Times New Roman" w:cs="Times New Roman"/>
              </w:rPr>
              <w:t>я(</w:t>
            </w:r>
            <w:proofErr w:type="gramEnd"/>
            <w:r w:rsidRPr="000F0D57">
              <w:rPr>
                <w:rFonts w:ascii="Times New Roman" w:hAnsi="Times New Roman" w:cs="Times New Roman"/>
              </w:rPr>
              <w:t>ей) при наличии.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  <w:b/>
              </w:rPr>
              <w:t xml:space="preserve"> При благоустройстве</w:t>
            </w:r>
            <w:r w:rsidRPr="000F0D57">
              <w:rPr>
                <w:rFonts w:ascii="Times New Roman" w:hAnsi="Times New Roman" w:cs="Times New Roman"/>
              </w:rPr>
              <w:t xml:space="preserve">: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обзорная схема р</w:t>
            </w:r>
            <w:r>
              <w:rPr>
                <w:rFonts w:ascii="Times New Roman" w:hAnsi="Times New Roman" w:cs="Times New Roman"/>
              </w:rPr>
              <w:t>азмещения объекта строительства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декларация о намерениях.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  <w:b/>
              </w:rPr>
              <w:t>На установку зарядных станций:</w:t>
            </w:r>
            <w:r w:rsidRPr="000F0D57">
              <w:rPr>
                <w:rFonts w:ascii="Times New Roman" w:hAnsi="Times New Roman" w:cs="Times New Roman"/>
              </w:rPr>
              <w:t xml:space="preserve">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обзорная сх</w:t>
            </w:r>
            <w:r>
              <w:rPr>
                <w:rFonts w:ascii="Times New Roman" w:hAnsi="Times New Roman" w:cs="Times New Roman"/>
              </w:rPr>
              <w:t>ема размещения зарядной станции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согласие собственник</w:t>
            </w:r>
            <w:proofErr w:type="gramStart"/>
            <w:r w:rsidRPr="000F0D57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F0D57">
              <w:rPr>
                <w:rFonts w:ascii="Times New Roman" w:hAnsi="Times New Roman" w:cs="Times New Roman"/>
              </w:rPr>
              <w:t>ов</w:t>
            </w:r>
            <w:proofErr w:type="spellEnd"/>
            <w:r w:rsidRPr="000F0D57">
              <w:rPr>
                <w:rFonts w:ascii="Times New Roman" w:hAnsi="Times New Roman" w:cs="Times New Roman"/>
              </w:rPr>
              <w:t xml:space="preserve">) капитального строения (здания, сооружения), его части, земельного участка на установку зарядной станции. 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  <w:b/>
              </w:rPr>
      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электромобилей:</w:t>
            </w:r>
            <w:r w:rsidRPr="000F0D57">
              <w:rPr>
                <w:rFonts w:ascii="Times New Roman" w:hAnsi="Times New Roman" w:cs="Times New Roman"/>
              </w:rPr>
              <w:t xml:space="preserve"> </w:t>
            </w:r>
          </w:p>
          <w:p w:rsidR="00F56FFB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заявление о выдаче решения о внесении изменений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D57">
              <w:rPr>
                <w:rFonts w:ascii="Times New Roman" w:hAnsi="Times New Roman" w:cs="Times New Roman"/>
              </w:rPr>
              <w:t xml:space="preserve"> в разрешительную документацию на строительство;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 о намерениях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сопоставительная таблица изменения основных</w:t>
            </w:r>
            <w:r>
              <w:rPr>
                <w:rFonts w:ascii="Times New Roman" w:hAnsi="Times New Roman" w:cs="Times New Roman"/>
              </w:rPr>
              <w:t xml:space="preserve"> проектных решений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сопоставительная таблица изменений </w:t>
            </w:r>
            <w:proofErr w:type="spellStart"/>
            <w:r w:rsidRPr="000F0D57">
              <w:rPr>
                <w:rFonts w:ascii="Times New Roman" w:hAnsi="Times New Roman" w:cs="Times New Roman"/>
              </w:rPr>
              <w:t>техникоэкономических</w:t>
            </w:r>
            <w:proofErr w:type="spellEnd"/>
            <w:r w:rsidRPr="000F0D57">
              <w:rPr>
                <w:rFonts w:ascii="Times New Roman" w:hAnsi="Times New Roman" w:cs="Times New Roman"/>
              </w:rPr>
              <w:t xml:space="preserve"> показателей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 w:rsidRPr="000F0D57">
              <w:rPr>
                <w:rFonts w:ascii="Times New Roman" w:hAnsi="Times New Roman" w:cs="Times New Roman"/>
                <w:b/>
              </w:rPr>
              <w:t>В случае смены заказчика и (или) его наименования, изменения адреса зарегистрированного объекта недвижимого имущества:</w:t>
            </w:r>
            <w:r w:rsidRPr="000F0D57">
              <w:rPr>
                <w:rFonts w:ascii="Times New Roman" w:hAnsi="Times New Roman" w:cs="Times New Roman"/>
              </w:rPr>
              <w:t xml:space="preserve"> 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Заявление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договор купли-продажи недвижимого имущества (при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D57">
              <w:rPr>
                <w:rFonts w:ascii="Times New Roman" w:hAnsi="Times New Roman" w:cs="Times New Roman"/>
              </w:rPr>
              <w:t xml:space="preserve">наличии); </w:t>
            </w:r>
            <w:r>
              <w:rPr>
                <w:rFonts w:ascii="Times New Roman" w:hAnsi="Times New Roman" w:cs="Times New Roman"/>
              </w:rPr>
              <w:t xml:space="preserve"> акт приема-передачи</w:t>
            </w:r>
          </w:p>
          <w:p w:rsidR="000F0D57" w:rsidRP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 xml:space="preserve"> справка об изменении адреса (в случае изменения адреса объекта).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заявлений осуществляет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908" w:rsidRDefault="00A17908" w:rsidP="00A17908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17908" w:rsidRPr="0000273F" w:rsidRDefault="00A17908" w:rsidP="00A17908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A17908" w:rsidRDefault="00A17908" w:rsidP="00A17908">
            <w:pPr>
              <w:spacing w:after="0" w:line="240" w:lineRule="auto"/>
              <w:ind w:right="81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</w:t>
            </w:r>
          </w:p>
          <w:p w:rsidR="000F0D57" w:rsidRDefault="00A17908" w:rsidP="00A17908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>, г. Жабинка, ул. Кирова, 47, тел. 60216, 44016</w:t>
            </w:r>
            <w:proofErr w:type="gramEnd"/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административной процедуры</w:t>
            </w:r>
            <w:proofErr w:type="gramEnd"/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575A" w:rsidRDefault="005A575A" w:rsidP="005A575A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17908">
              <w:rPr>
                <w:rFonts w:ascii="Times New Roman" w:hAnsi="Times New Roman" w:cs="Times New Roman"/>
                <w:sz w:val="24"/>
                <w:szCs w:val="24"/>
              </w:rPr>
              <w:t xml:space="preserve">Царева Надежда Викторовна- специалист   </w:t>
            </w:r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КУППАПП </w:t>
            </w:r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9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>архитектура»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A575A" w:rsidRDefault="005A575A" w:rsidP="005A575A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Замещает временно отсутствующего работника: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Леонидовна, заместитель начальник  КУППАПП 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архитектура»,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  Свободы, 6а,   </w:t>
            </w:r>
          </w:p>
          <w:p w:rsidR="005A575A" w:rsidRDefault="005A575A" w:rsidP="005A575A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  <w:p w:rsidR="005A575A" w:rsidRPr="0000273F" w:rsidRDefault="005A575A" w:rsidP="005A575A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7" w:rsidRPr="005A575A" w:rsidRDefault="005A575A" w:rsidP="005A575A">
            <w:pPr>
              <w:spacing w:after="0" w:line="240" w:lineRule="auto"/>
              <w:ind w:right="81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57" w:rsidRPr="000F0D57" w:rsidRDefault="000F0D57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</w:t>
            </w:r>
            <w:r w:rsidRPr="000F0D57">
              <w:rPr>
                <w:sz w:val="22"/>
                <w:szCs w:val="22"/>
              </w:rPr>
              <w:t>лата за услуги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 w:rsidP="000F0D57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>20 рабочих дней со дня оплаты по договору подряда – для всех</w:t>
            </w:r>
            <w:r>
              <w:t xml:space="preserve"> </w:t>
            </w:r>
            <w:r w:rsidRPr="000F0D57">
              <w:rPr>
                <w:rFonts w:ascii="Times New Roman" w:hAnsi="Times New Roman" w:cs="Times New Roman"/>
              </w:rPr>
              <w:t>объектов, за исключением зарядных станций 15 рабочих дней – для зарядных станций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 w:rsidP="000F0D5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proofErr w:type="gramStart"/>
            <w:r w:rsidRPr="000F0D57">
              <w:rPr>
                <w:rFonts w:ascii="Times New Roman" w:hAnsi="Times New Roman" w:cs="Times New Roman"/>
              </w:rPr>
              <w:t>при предоставлении земельного участка без проведения аукциона на право заключения договора аренды земельного участка, аукциона с условиями на право проектирования и строительства капитальных строений (зданий, сооружений)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размещения: до приемки в установленном порядке объекта</w:t>
            </w:r>
            <w:proofErr w:type="gramEnd"/>
            <w:r w:rsidRPr="000F0D57">
              <w:rPr>
                <w:rFonts w:ascii="Times New Roman" w:hAnsi="Times New Roman" w:cs="Times New Roman"/>
              </w:rPr>
              <w:t xml:space="preserve"> в эксплуатацию либо до истечения сроков, установленных в разрешительной документации на строительство; - 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проводится: до приемки в установленном порядке объекта в </w:t>
            </w:r>
            <w:proofErr w:type="gramStart"/>
            <w:r w:rsidRPr="000F0D57">
              <w:rPr>
                <w:rFonts w:ascii="Times New Roman" w:hAnsi="Times New Roman" w:cs="Times New Roman"/>
              </w:rPr>
              <w:t>эксплуатацию</w:t>
            </w:r>
            <w:proofErr w:type="gramEnd"/>
            <w:r w:rsidRPr="000F0D57">
              <w:rPr>
                <w:rFonts w:ascii="Times New Roman" w:hAnsi="Times New Roman" w:cs="Times New Roman"/>
              </w:rPr>
              <w:t xml:space="preserve"> либо до истечения сроков, установленных в разрешительной документации на строительство; - 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(далее – аукцион): до приемки в установленном порядке объекта в эксплуатацию либо до истечения сроков, установленных в разрешительной документации на строительство; - в случае получения земельного участка по результатам проведения аукциона с условиями на право проектирования и строительства капитальных строений (зданий, сооружений): до приемки в установленном порядке объекта в эксплуатацию либо до истечения сроков, установленных в разрешительной документации на строительство; - </w:t>
            </w:r>
            <w:proofErr w:type="gramStart"/>
            <w:r w:rsidRPr="000F0D57">
              <w:rPr>
                <w:rFonts w:ascii="Times New Roman" w:hAnsi="Times New Roman" w:cs="Times New Roman"/>
              </w:rPr>
              <w:t>при возведении, реконструкции, реставрации объекта на предоставленном земельном участок: до приемки в установленном порядке объекта в эксплуатацию либо до истечения сроков, установленных в разрешительной документации на строительство; - при сносе неиспользуемых объектов: до истечения сроков, установленных в разрешительной документации на строительство; - при сносе иных объектов: до истечения сроков, установленных в разрешительной документации на строительство;</w:t>
            </w:r>
            <w:proofErr w:type="gramEnd"/>
          </w:p>
          <w:p w:rsidR="000F0D57" w:rsidRPr="000F0D57" w:rsidRDefault="000F0D57" w:rsidP="000F0D57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 xml:space="preserve">- при благоустройстве: до приемки в установленном порядке объекта в эксплуатацию либо до истечения сроков, установленных в разрешительной документации на строительство; - при внесении </w:t>
            </w:r>
            <w:r w:rsidRPr="000F0D57">
              <w:rPr>
                <w:rFonts w:ascii="Times New Roman" w:hAnsi="Times New Roman" w:cs="Times New Roman"/>
              </w:rPr>
              <w:lastRenderedPageBreak/>
              <w:t>изменения в разрешительную документацию: до приемки в установленном порядке объекта в эксплуатацию либо до истечения сроков, установленных в разрешительной документации на строительство; - при установке зарядных станций: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0F0D57">
            <w:pPr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CB7A05" w:rsidP="000F0D5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F0D57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instrText xml:space="preserve"> HYPERLINK "https://pravo.by/document/?guid=3871&amp;p0=W22238196" </w:instrTex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F0D57" w:rsidRPr="000F0D57">
              <w:rPr>
                <w:rStyle w:val="a3"/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ПОСТАНОВЛЕНИЕ МИНИСТЕРСТВА АРХИТЕКТУРЫ И СТРОИТЕЛЬСТВА РЕСПУБЛИКИ БЕЛАРУСЬ</w:t>
            </w:r>
          </w:p>
          <w:p w:rsidR="000F0D57" w:rsidRPr="000F0D57" w:rsidRDefault="000F0D57" w:rsidP="000F0D5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2022 г. № 11</w:t>
            </w:r>
          </w:p>
          <w:p w:rsidR="000F0D57" w:rsidRDefault="00CB7A05" w:rsidP="000F0D57">
            <w:pPr>
              <w:spacing w:after="0" w:line="280" w:lineRule="exac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end"/>
            </w:r>
            <w:r w:rsidR="000F0D57" w:rsidRPr="000F0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923EC0" w:rsidRDefault="00923EC0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 w:rsidP="00A1790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7908" w:rsidRPr="002F6945" w:rsidRDefault="00A17908" w:rsidP="00A17908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3.16.1</w:t>
      </w:r>
    </w:p>
    <w:p w:rsidR="00A17908" w:rsidRPr="00305601" w:rsidRDefault="00A17908" w:rsidP="00A17908">
      <w:pPr>
        <w:ind w:left="3960"/>
        <w:jc w:val="both"/>
        <w:rPr>
          <w:rFonts w:ascii="Times New Roman" w:hAnsi="Times New Roman" w:cs="Times New Roman"/>
          <w:sz w:val="26"/>
          <w:szCs w:val="26"/>
        </w:rPr>
      </w:pP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5601">
        <w:rPr>
          <w:rFonts w:ascii="Times New Roman" w:hAnsi="Times New Roman" w:cs="Times New Roman"/>
          <w:sz w:val="26"/>
          <w:szCs w:val="26"/>
        </w:rPr>
        <w:t>Жабинковский</w:t>
      </w:r>
      <w:proofErr w:type="spellEnd"/>
      <w:r w:rsidRPr="00305601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A17908" w:rsidRPr="00305601" w:rsidRDefault="00A17908" w:rsidP="00A17908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A17908" w:rsidRPr="00305601" w:rsidRDefault="00A17908" w:rsidP="00A17908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A17908" w:rsidRPr="00305601" w:rsidRDefault="00A17908" w:rsidP="00A17908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A17908" w:rsidRPr="00305601" w:rsidRDefault="00A17908" w:rsidP="00A17908">
      <w:pPr>
        <w:rPr>
          <w:rFonts w:ascii="Times New Roman" w:hAnsi="Times New Roman" w:cs="Times New Roman"/>
          <w:b/>
          <w:sz w:val="26"/>
          <w:szCs w:val="26"/>
        </w:rPr>
      </w:pPr>
    </w:p>
    <w:p w:rsidR="00A17908" w:rsidRPr="00305601" w:rsidRDefault="00A17908" w:rsidP="00A179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17908" w:rsidRPr="002D1FD1" w:rsidRDefault="00A17908" w:rsidP="00A17908">
      <w:pPr>
        <w:jc w:val="center"/>
      </w:pPr>
      <w:r>
        <w:t xml:space="preserve">___________________________________________________________________________________       </w:t>
      </w:r>
      <w:r w:rsidRPr="002D1FD1">
        <w:rPr>
          <w:rFonts w:ascii="Times New Roman" w:hAnsi="Times New Roman" w:cs="Times New Roman"/>
          <w:sz w:val="18"/>
          <w:szCs w:val="18"/>
        </w:rPr>
        <w:t>полное наименование юридического лица</w:t>
      </w:r>
    </w:p>
    <w:p w:rsidR="00A17908" w:rsidRDefault="00A17908" w:rsidP="00A17908">
      <w:pPr>
        <w:jc w:val="both"/>
      </w:pPr>
      <w:r w:rsidRPr="002D1FD1">
        <w:rPr>
          <w:rFonts w:ascii="Times New Roman" w:hAnsi="Times New Roman" w:cs="Times New Roman"/>
          <w:sz w:val="30"/>
          <w:szCs w:val="30"/>
        </w:rPr>
        <w:t>просит выдать разрешение на 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 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 w:rsidRPr="002D1FD1">
        <w:rPr>
          <w:rFonts w:ascii="Times New Roman" w:hAnsi="Times New Roman" w:cs="Times New Roman"/>
          <w:sz w:val="30"/>
          <w:szCs w:val="30"/>
        </w:rPr>
        <w:t xml:space="preserve"> </w:t>
      </w:r>
      <w:r w:rsidRPr="002D1FD1">
        <w:rPr>
          <w:rFonts w:ascii="Times New Roman" w:hAnsi="Times New Roman" w:cs="Times New Roman"/>
          <w:sz w:val="18"/>
          <w:szCs w:val="18"/>
        </w:rPr>
        <w:t>нужное подчеркнуть, указать наименование и адрес объекта</w:t>
      </w:r>
      <w:r w:rsidRPr="002D1FD1">
        <w:rPr>
          <w:sz w:val="18"/>
          <w:szCs w:val="18"/>
        </w:rPr>
        <w:t xml:space="preserve"> </w:t>
      </w: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A17908" w:rsidRPr="00DF02A6" w:rsidRDefault="00A17908" w:rsidP="00A17908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A17908" w:rsidRPr="002D1FD1" w:rsidRDefault="00A17908" w:rsidP="00A1790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17908" w:rsidRPr="002D1FD1" w:rsidRDefault="00A17908" w:rsidP="00A1790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17908" w:rsidRPr="00DF02A6" w:rsidRDefault="00A17908" w:rsidP="00A17908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A17908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sectPr w:rsidR="00A17908" w:rsidRPr="00DF02A6" w:rsidSect="00A17908">
      <w:pgSz w:w="11906" w:h="16838"/>
      <w:pgMar w:top="851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0D57"/>
    <w:rsid w:val="0009583F"/>
    <w:rsid w:val="000F0D57"/>
    <w:rsid w:val="001534D3"/>
    <w:rsid w:val="003F165C"/>
    <w:rsid w:val="00463579"/>
    <w:rsid w:val="00464D60"/>
    <w:rsid w:val="00524537"/>
    <w:rsid w:val="005A575A"/>
    <w:rsid w:val="006A1AE0"/>
    <w:rsid w:val="007A517E"/>
    <w:rsid w:val="007E632C"/>
    <w:rsid w:val="00923EC0"/>
    <w:rsid w:val="009E2183"/>
    <w:rsid w:val="00A17908"/>
    <w:rsid w:val="00BB27BA"/>
    <w:rsid w:val="00BE0C60"/>
    <w:rsid w:val="00CB7A05"/>
    <w:rsid w:val="00CE5687"/>
    <w:rsid w:val="00F5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5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57"/>
    <w:rPr>
      <w:color w:val="0000FF"/>
      <w:u w:val="single"/>
    </w:rPr>
  </w:style>
  <w:style w:type="paragraph" w:customStyle="1" w:styleId="wb-stl-custom12">
    <w:name w:val="wb-stl-custom12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D57"/>
    <w:rPr>
      <w:b/>
      <w:bCs/>
    </w:rPr>
  </w:style>
  <w:style w:type="paragraph" w:customStyle="1" w:styleId="newncpi0">
    <w:name w:val="newncpi0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F0D57"/>
  </w:style>
  <w:style w:type="character" w:customStyle="1" w:styleId="promulgator">
    <w:name w:val="promulgator"/>
    <w:basedOn w:val="a0"/>
    <w:rsid w:val="000F0D57"/>
  </w:style>
  <w:style w:type="paragraph" w:customStyle="1" w:styleId="newncpi">
    <w:name w:val="newncpi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F0D57"/>
  </w:style>
  <w:style w:type="character" w:customStyle="1" w:styleId="number">
    <w:name w:val="number"/>
    <w:basedOn w:val="a0"/>
    <w:rsid w:val="000F0D57"/>
  </w:style>
  <w:style w:type="paragraph" w:customStyle="1" w:styleId="titlep">
    <w:name w:val="titlep"/>
    <w:basedOn w:val="a"/>
    <w:rsid w:val="00A1790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A17908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56F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2025-02-06T09:29:00Z</cp:lastPrinted>
  <dcterms:created xsi:type="dcterms:W3CDTF">2025-02-06T09:48:00Z</dcterms:created>
  <dcterms:modified xsi:type="dcterms:W3CDTF">2025-02-06T09:48:00Z</dcterms:modified>
</cp:coreProperties>
</file>