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1CA9" w14:textId="0C8E62CC" w:rsidR="005428C5" w:rsidRPr="005428C5" w:rsidRDefault="005428C5" w:rsidP="005428C5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aps/>
          <w:color w:val="424242"/>
          <w:kern w:val="36"/>
          <w:sz w:val="30"/>
          <w:szCs w:val="30"/>
          <w:lang w:eastAsia="ru-RU"/>
        </w:rPr>
      </w:pPr>
      <w:r w:rsidRPr="005428C5">
        <w:rPr>
          <w:rFonts w:ascii="Arial" w:eastAsia="Times New Roman" w:hAnsi="Arial" w:cs="Arial"/>
          <w:b/>
          <w:bCs/>
          <w:caps/>
          <w:color w:val="424242"/>
          <w:kern w:val="36"/>
          <w:sz w:val="30"/>
          <w:szCs w:val="30"/>
          <w:lang w:eastAsia="ru-RU"/>
        </w:rPr>
        <w:t xml:space="preserve">ИНФОРМАЦИЯ ОБ ОСУЩЕСТВЛЕНИИ АДМИНИСТРАТИВНЫХ ПРОЦЕДУР ПО ЛИЦЕНЗИРОВАНИЮ ОТДЕЛОМ </w:t>
      </w:r>
      <w:r w:rsidR="00A027CF">
        <w:rPr>
          <w:rFonts w:ascii="Arial" w:eastAsia="Times New Roman" w:hAnsi="Arial" w:cs="Arial"/>
          <w:b/>
          <w:bCs/>
          <w:caps/>
          <w:color w:val="424242"/>
          <w:kern w:val="36"/>
          <w:sz w:val="30"/>
          <w:szCs w:val="30"/>
          <w:lang w:eastAsia="ru-RU"/>
        </w:rPr>
        <w:t xml:space="preserve">ЭКОНОМИКИ ЖАБИНКОВСКОГО </w:t>
      </w:r>
      <w:r w:rsidRPr="005428C5">
        <w:rPr>
          <w:rFonts w:ascii="Arial" w:eastAsia="Times New Roman" w:hAnsi="Arial" w:cs="Arial"/>
          <w:b/>
          <w:bCs/>
          <w:caps/>
          <w:color w:val="424242"/>
          <w:kern w:val="36"/>
          <w:sz w:val="30"/>
          <w:szCs w:val="30"/>
          <w:lang w:eastAsia="ru-RU"/>
        </w:rPr>
        <w:t>РАЙИСПОЛКОМА</w:t>
      </w:r>
    </w:p>
    <w:p w14:paraId="22DA387E" w14:textId="0D6F84C2" w:rsidR="005428C5" w:rsidRPr="005428C5" w:rsidRDefault="005428C5" w:rsidP="005428C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5428C5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 xml:space="preserve">Информация об осуществлении административных процедур по лицензированию отделом </w:t>
      </w:r>
      <w:r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экономики Жабинковского</w:t>
      </w:r>
      <w:r w:rsidRPr="005428C5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 xml:space="preserve"> районного исполнительного комитета в соответствии с постановлением Совета Министров Республики Беларусь от 24 сентября 2021 года № 548 «Об административных процедурах, осуществляемых в отношении субъектов хозяйствования»:</w:t>
      </w:r>
    </w:p>
    <w:tbl>
      <w:tblPr>
        <w:tblW w:w="1456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2952"/>
        <w:gridCol w:w="3027"/>
        <w:gridCol w:w="3402"/>
        <w:gridCol w:w="2657"/>
      </w:tblGrid>
      <w:tr w:rsidR="005428C5" w:rsidRPr="005428C5" w14:paraId="5FDEE8C3" w14:textId="77777777" w:rsidTr="00772291"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726C3" w14:textId="12726E53" w:rsidR="005428C5" w:rsidRPr="005428C5" w:rsidRDefault="005428C5" w:rsidP="005428C5">
            <w:pPr>
              <w:spacing w:after="0"/>
              <w:jc w:val="center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ascii="Arial" w:eastAsia="Times New Roman" w:hAnsi="Arial" w:cs="Arial"/>
                <w:color w:val="424242"/>
                <w:sz w:val="26"/>
                <w:szCs w:val="26"/>
                <w:lang w:eastAsia="ru-RU"/>
              </w:rPr>
              <w:t> 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Номер и наименование административной процедуры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EA86F" w14:textId="54386EA6" w:rsidR="005428C5" w:rsidRPr="005428C5" w:rsidRDefault="005428C5" w:rsidP="005428C5">
            <w:pPr>
              <w:spacing w:after="0"/>
              <w:jc w:val="center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Местонахождение уполномоченного органа, Ф.И.О., должность работника уполномоченного органа, осуществляющего прием заинтересованных лиц, номер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его служебного телефона, режим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работы, сведения о лице, замещающем временно отсутствующего работника уполномоченного органа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67B9C" w14:textId="6E403D97" w:rsidR="005428C5" w:rsidRPr="005428C5" w:rsidRDefault="005428C5" w:rsidP="005428C5">
            <w:pPr>
              <w:spacing w:after="0"/>
              <w:jc w:val="center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Перечень документов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и (или) сведений, представляемых заинтересованными лицами, форма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и порядок представления документов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и (или) сведений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F3D82" w14:textId="41EF2CBB" w:rsidR="005428C5" w:rsidRPr="005428C5" w:rsidRDefault="005428C5" w:rsidP="005428C5">
            <w:pPr>
              <w:spacing w:after="0"/>
              <w:jc w:val="center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Размер платы, взимаемой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при осуществлении административной процедуры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77B38" w14:textId="77777777" w:rsidR="005428C5" w:rsidRPr="005428C5" w:rsidRDefault="005428C5" w:rsidP="005428C5">
            <w:pPr>
              <w:spacing w:after="0"/>
              <w:jc w:val="center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</w:tr>
      <w:tr w:rsidR="005428C5" w:rsidRPr="005428C5" w14:paraId="11A65C9F" w14:textId="77777777" w:rsidTr="00772291"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45D61" w14:textId="7380F7B6" w:rsidR="005428C5" w:rsidRPr="005428C5" w:rsidRDefault="005428C5" w:rsidP="005428C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>8.12.1.</w:t>
            </w:r>
            <w:r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лицензии на розничную торговлю алкогольными напитками</w:t>
            </w:r>
            <w:r w:rsidR="004B0580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табачными изделиями</w:t>
            </w:r>
            <w:r w:rsidR="004B0580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>, нетабачными никотиносодержащими изделиями, жидкостями для электронных систем курения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F123B" w14:textId="32F349AF" w:rsidR="005428C5" w:rsidRPr="005428C5" w:rsidRDefault="005428C5" w:rsidP="005428C5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225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101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 г.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Жабинка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, 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у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л.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Киров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а, 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65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каб. 4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8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  <w:p w14:paraId="4DFB198E" w14:textId="3B9AB1A9" w:rsidR="005428C5" w:rsidRPr="005428C5" w:rsidRDefault="00B53841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Мялик Марина Николаевна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– главный специалист отдела 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экономики Жабинковского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райисполкома,</w:t>
            </w:r>
          </w:p>
          <w:p w14:paraId="3510384D" w14:textId="77DE52C5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тел. 80164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1 35665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</w:p>
          <w:p w14:paraId="4A4CA209" w14:textId="7CCA4CE9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Пн. – Пт. с 08.00 до 1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7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.00,</w:t>
            </w:r>
          </w:p>
          <w:p w14:paraId="78F118B8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обеденный перерыв с 13.00 до 14.00,</w:t>
            </w:r>
          </w:p>
          <w:p w14:paraId="544E48CC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Сб., Вс. – выходной.</w:t>
            </w:r>
          </w:p>
          <w:p w14:paraId="5A4BA0FC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14:paraId="226BCC73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В отсутствие:</w:t>
            </w:r>
          </w:p>
          <w:p w14:paraId="1C8F16A5" w14:textId="2CEEE402" w:rsidR="005428C5" w:rsidRPr="005428C5" w:rsidRDefault="007A6298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Ковальчук Валерия Александровна -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экономист отдела экономики Жабинковского 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райисполкома,</w:t>
            </w:r>
          </w:p>
          <w:p w14:paraId="38647AA1" w14:textId="63A043D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тел. 80164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1 44002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</w:p>
          <w:p w14:paraId="01C13F4B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Пн. – Пт. с 08.00 до 17.00,</w:t>
            </w:r>
          </w:p>
          <w:p w14:paraId="6DA5DAB0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обеденный перерыв с 13.00 до 14.00,</w:t>
            </w:r>
          </w:p>
          <w:p w14:paraId="0EC385DB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Сб., Вс. – выходной.</w:t>
            </w:r>
          </w:p>
          <w:p w14:paraId="7DF2ECF5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92C85" w14:textId="77777777" w:rsidR="00B53841" w:rsidRDefault="005428C5" w:rsidP="00B53841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Заявление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о выдаче специального разрешения (лицензии) должно содержать сведения, предусмотренные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в пункте 5 статьи 14 Закона Республики Беларусь от 28 октября 2008г. №433-З «Об основах административных процедур»;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  <w:p w14:paraId="1F0748B9" w14:textId="77777777" w:rsidR="00B53841" w:rsidRDefault="00B53841" w:rsidP="00B53841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14:paraId="07FB1A9A" w14:textId="55481028" w:rsidR="005428C5" w:rsidRPr="005428C5" w:rsidRDefault="00B53841" w:rsidP="00B53841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окумент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об оплате государственной пошлины 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за выдачу лицензии должен соответствовать требованиям, определенным в частях первой-третьей пункта 6 статьи 287 Налогового кодекса Республики Беларусь.</w:t>
            </w:r>
          </w:p>
          <w:p w14:paraId="47383E97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14:paraId="20D74FE3" w14:textId="77777777" w:rsidR="00B53841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Предоставляются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в письменной форме: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</w:r>
          </w:p>
          <w:p w14:paraId="1C797148" w14:textId="77777777" w:rsidR="00B53841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в ходе приема заинтересованного лица; </w:t>
            </w:r>
          </w:p>
          <w:p w14:paraId="289C279D" w14:textId="7F207D72" w:rsidR="00B53841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по почте заказным письмом с заказным уведомлением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о получении;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  <w:p w14:paraId="6FECE920" w14:textId="03A33E5D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в виде электронного документа.</w:t>
            </w:r>
          </w:p>
          <w:p w14:paraId="6EB858B3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FB068" w14:textId="30BDFBDA" w:rsidR="005428C5" w:rsidRPr="005428C5" w:rsidRDefault="00B414B3" w:rsidP="005428C5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 xml:space="preserve">65. 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В случае 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предоставления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лицензии, составляющей работой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и услугой (одной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из составляющих работ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и услуг)</w:t>
            </w:r>
            <w:r w:rsidR="004B0580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которой являются розничная торговля алкогольными напитками</w:t>
            </w:r>
            <w:r w:rsidR="00735712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  <w:r w:rsidR="00735712" w:rsidRPr="00735712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="005428C5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>табачными изделиями</w:t>
            </w:r>
            <w:r w:rsidR="00735712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5428C5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712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нетабачными никотиносодержащими изделиями, жидкостями для электронных систем </w:t>
            </w:r>
            <w:r w:rsidR="00735712" w:rsidRPr="007722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курения </w:t>
            </w:r>
            <w:r w:rsidR="005428C5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  <w:r w:rsidR="005428C5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в размере 38 базовых величин;</w:t>
            </w:r>
          </w:p>
          <w:p w14:paraId="0D8F567C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14:paraId="4EF57836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14:paraId="3A118D0E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D18F8" w14:textId="77777777" w:rsidR="005428C5" w:rsidRPr="005428C5" w:rsidRDefault="005428C5" w:rsidP="005428C5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15 рабочих дней, а при проведении оценки или экспертизы – 25 рабочих дней</w:t>
            </w:r>
          </w:p>
          <w:p w14:paraId="6493B57D" w14:textId="77777777" w:rsidR="005428C5" w:rsidRPr="005428C5" w:rsidRDefault="005428C5" w:rsidP="005428C5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B53841" w:rsidRPr="005428C5" w14:paraId="7A3FBA3F" w14:textId="77777777" w:rsidTr="00772291"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BFBEE" w14:textId="6FC38922" w:rsidR="00B53841" w:rsidRPr="005428C5" w:rsidRDefault="00B53841" w:rsidP="00B53841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8.12.2.</w:t>
            </w:r>
            <w:r w:rsidR="003D568B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И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зменени</w:t>
            </w:r>
            <w:r w:rsidR="003D568B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е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лицензи</w:t>
            </w:r>
            <w:r w:rsidR="003D568B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и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на розничную торговлю алкогольными напитками</w:t>
            </w:r>
            <w:r w:rsidR="004B0580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>табачными изделиями</w:t>
            </w:r>
            <w:r w:rsidR="004B0580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>, нетабачными никотиносодержащими изделиями, жидкостями для электронных систем курения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2C32A" w14:textId="77777777" w:rsidR="00B53841" w:rsidRPr="005428C5" w:rsidRDefault="00B53841" w:rsidP="00B53841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225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101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 г.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Жабинка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у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Киров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65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каб. 4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8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  <w:p w14:paraId="3B661965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Мялик Марина Николаевна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– главный специалист отдела 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экономики Жабинковского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райисполкома,</w:t>
            </w:r>
          </w:p>
          <w:p w14:paraId="56E90A30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тел. 80164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1 35665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</w:p>
          <w:p w14:paraId="4538ACC1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Пн. – Пт. с 08.00 до 1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7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.00,</w:t>
            </w:r>
          </w:p>
          <w:p w14:paraId="2A482F5F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обеденный перерыв с 13.00 до 14.00,</w:t>
            </w:r>
          </w:p>
          <w:p w14:paraId="2E4E1F63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Сб., Вс. – выходной.</w:t>
            </w:r>
          </w:p>
          <w:p w14:paraId="0616E492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14:paraId="374B7315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В отсутствие:</w:t>
            </w:r>
          </w:p>
          <w:p w14:paraId="648AAF63" w14:textId="1683F6D2" w:rsidR="00B53841" w:rsidRPr="005428C5" w:rsidRDefault="007A6298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Ковальчук Валерия Александровна -</w:t>
            </w:r>
            <w:r w:rsidR="00B53841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="00B53841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экономист отдела экономики Жабинковского </w:t>
            </w:r>
            <w:r w:rsidR="00B53841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райисполкома,</w:t>
            </w:r>
          </w:p>
          <w:p w14:paraId="37776319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тел. 80164</w:t>
            </w: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1 44002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</w:p>
          <w:p w14:paraId="7A2192C4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Пн. – Пт. с 08.00 до 17.00,</w:t>
            </w:r>
          </w:p>
          <w:p w14:paraId="75085D7D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обеденный перерыв с 13.00 до 14.00,</w:t>
            </w:r>
          </w:p>
          <w:p w14:paraId="5CF78104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Сб., Вс. – выходной.</w:t>
            </w:r>
          </w:p>
          <w:p w14:paraId="494683BC" w14:textId="1E1D52FE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8AF92" w14:textId="5A6C6E23" w:rsidR="00B53841" w:rsidRPr="005428C5" w:rsidRDefault="00B53841" w:rsidP="00B53841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Заявление о внесении изменения в специальное разрешени</w:t>
            </w:r>
            <w:r w:rsidR="0033679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е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(лицензию) должно помимо сведений, установленных </w:t>
            </w:r>
            <w:r w:rsidR="00E81BAC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и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предусмотренны</w:t>
            </w:r>
            <w:r w:rsidR="00E81BAC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х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 xml:space="preserve">в пункте 5 статьи 14 Закона Республики Беларусь от </w:t>
            </w:r>
            <w:r w:rsidR="005B2F7E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28 октября 2008г. №433-З «Об основах административных 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процедур»</w:t>
            </w:r>
            <w:r w:rsidR="00735712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, </w:t>
            </w:r>
            <w:r w:rsidR="005169E9" w:rsidRPr="00DD2162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соответствовать требованиям, определенным в абзаце втором пункта 68 Положения о лицензировании отдельных видов деятельности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;</w:t>
            </w:r>
          </w:p>
          <w:p w14:paraId="2B118576" w14:textId="281A2F02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документ</w:t>
            </w:r>
          </w:p>
          <w:p w14:paraId="5A39B72A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об оплате государственной пошлины за внесение в лицензию изменений и (или) дополнений должен соответствовать требованиям, определенным в частях первой-третьей пункта 6 статьи 287 Налогового кодекса Республики Беларусь).</w:t>
            </w:r>
          </w:p>
          <w:p w14:paraId="7334A20B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14:paraId="79EF8406" w14:textId="77777777" w:rsidR="005B2F7E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Предоставляются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в письменной форме: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</w:r>
          </w:p>
          <w:p w14:paraId="28451ACD" w14:textId="7E22038F" w:rsidR="005B2F7E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в ходе приема заинтересованного лица; </w:t>
            </w:r>
          </w:p>
          <w:p w14:paraId="45396D64" w14:textId="2A58B5D9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по почте заказным письмом с заказным уведомлением</w:t>
            </w: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о получении;</w:t>
            </w:r>
          </w:p>
          <w:p w14:paraId="29A3095D" w14:textId="3B70DB3B" w:rsidR="00B53841" w:rsidRPr="005428C5" w:rsidRDefault="00B53841" w:rsidP="003D568B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в виде электронного документа.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AF1B3" w14:textId="62BF36DC" w:rsidR="00B53841" w:rsidRPr="005428C5" w:rsidRDefault="00B414B3" w:rsidP="00B53841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 xml:space="preserve">66.1. </w:t>
            </w:r>
            <w:r w:rsidR="00B53841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В случае включения розничной торговли </w:t>
            </w:r>
            <w:r w:rsidR="00B53841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>алкогольными напитками</w:t>
            </w:r>
            <w:r w:rsidR="00735712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53841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712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>табачными изделиями</w:t>
            </w:r>
            <w:r w:rsidR="00735712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735712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712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нетабачными никотиносодержащими изделиями, жидкостями для электронных систем курения в </w:t>
            </w:r>
            <w:r w:rsidR="00B53841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B53841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ачестве составляющей работы и услуги и (или) включения торговых объектов, в которых </w:t>
            </w:r>
            <w:r w:rsidR="00B53841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 xml:space="preserve">соискатель лицензии намеревается осуществлять розничную торговлю, объектов общественного питания, в которых соискатель лицензии намеревается </w:t>
            </w:r>
            <w:r w:rsidR="00B53841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продажу алкогольных напитков</w:t>
            </w:r>
            <w:r w:rsidR="00735712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53841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табачных изделий,</w:t>
            </w:r>
            <w:r w:rsidR="00735712" w:rsidRPr="00735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нетабачных никотиносодержащих изделий, жидкостей для электронных систем курения,</w:t>
            </w:r>
            <w:r w:rsidR="00B53841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том числе при одновременном внесении иных изменений и (или) дополнений – государственная пошлина</w:t>
            </w:r>
            <w:r w:rsidR="00B53841" w:rsidRPr="005428C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размере 19 базовых </w:t>
            </w:r>
            <w:r w:rsidR="00B53841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величин;</w:t>
            </w:r>
          </w:p>
          <w:p w14:paraId="2F0753B8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14:paraId="37C09675" w14:textId="271AE55B" w:rsidR="00B53841" w:rsidRPr="005428C5" w:rsidRDefault="00B414B3" w:rsidP="00E81BAC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66.2. </w:t>
            </w:r>
            <w:r w:rsidR="00B53841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В случае внесения иных изменений и (или) дополнений, не указанных в подпункте 66.1 настоящего пункта, за исключением случаев, когда такие изменения и (или) дополнения вносятся одновременно с внесением изменений и (или) дополнений, предусмотренных в подпункте 66.1 настоящего пункта  – государственная пошлина</w:t>
            </w:r>
            <w:r w:rsidR="00B53841"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br/>
              <w:t>в размере 4 базовых величин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8E2E3" w14:textId="77777777" w:rsidR="00B53841" w:rsidRPr="005428C5" w:rsidRDefault="00B53841" w:rsidP="00B53841">
            <w:pPr>
              <w:spacing w:after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15 рабочих дней, а при проведении оценки или экспертизы – 25 рабочих дней</w:t>
            </w:r>
          </w:p>
          <w:p w14:paraId="57051D3E" w14:textId="77777777" w:rsidR="00B53841" w:rsidRPr="005428C5" w:rsidRDefault="00B53841" w:rsidP="00B53841">
            <w:pPr>
              <w:spacing w:before="100" w:beforeAutospacing="1" w:after="100" w:afterAutospacing="1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r w:rsidRPr="005428C5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</w:tbl>
    <w:p w14:paraId="4FFB18D3" w14:textId="77777777" w:rsidR="00F12C76" w:rsidRDefault="00F12C76" w:rsidP="005428C5">
      <w:pPr>
        <w:spacing w:after="0"/>
        <w:jc w:val="both"/>
      </w:pPr>
    </w:p>
    <w:sectPr w:rsidR="00F12C76" w:rsidSect="005428C5">
      <w:pgSz w:w="16838" w:h="11906" w:orient="landscape" w:code="9"/>
      <w:pgMar w:top="851" w:right="1245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C5"/>
    <w:rsid w:val="0033679D"/>
    <w:rsid w:val="003D568B"/>
    <w:rsid w:val="004B0580"/>
    <w:rsid w:val="005169E9"/>
    <w:rsid w:val="005428C5"/>
    <w:rsid w:val="005B2F7E"/>
    <w:rsid w:val="006C0B77"/>
    <w:rsid w:val="00735712"/>
    <w:rsid w:val="00772291"/>
    <w:rsid w:val="007A6298"/>
    <w:rsid w:val="008242FF"/>
    <w:rsid w:val="00870751"/>
    <w:rsid w:val="00922C48"/>
    <w:rsid w:val="00A027CF"/>
    <w:rsid w:val="00B414B3"/>
    <w:rsid w:val="00B53841"/>
    <w:rsid w:val="00B915B7"/>
    <w:rsid w:val="00E81B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14E8"/>
  <w15:chartTrackingRefBased/>
  <w15:docId w15:val="{93048ED0-A49B-4C31-B452-F69D5934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2023-02-14T07:59:00Z</dcterms:created>
  <dcterms:modified xsi:type="dcterms:W3CDTF">2023-07-05T06:00:00Z</dcterms:modified>
</cp:coreProperties>
</file>