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704" w:rsidRPr="00E637AC" w:rsidRDefault="001C1704" w:rsidP="001C1704">
      <w:pPr>
        <w:jc w:val="center"/>
      </w:pPr>
      <w:r w:rsidRPr="00E637AC">
        <w:t>Протокол</w:t>
      </w:r>
    </w:p>
    <w:p w:rsidR="001C1704" w:rsidRPr="00E637AC" w:rsidRDefault="001C1704" w:rsidP="001C1704">
      <w:pPr>
        <w:jc w:val="center"/>
      </w:pPr>
      <w:r w:rsidRPr="00E637AC">
        <w:t xml:space="preserve">заседания Совета по развитию предпринимательства </w:t>
      </w:r>
    </w:p>
    <w:p w:rsidR="001C1704" w:rsidRPr="00E637AC" w:rsidRDefault="001C1704" w:rsidP="001C1704">
      <w:pPr>
        <w:jc w:val="center"/>
      </w:pPr>
      <w:r w:rsidRPr="00E637AC">
        <w:t>при Жабинковском районном исполнительном комитете</w:t>
      </w:r>
    </w:p>
    <w:p w:rsidR="001C1704" w:rsidRPr="001C1704" w:rsidRDefault="001C1704" w:rsidP="001C1704"/>
    <w:p w:rsidR="001C1704" w:rsidRPr="001C1704" w:rsidRDefault="009A1946" w:rsidP="001C1704">
      <w:r>
        <w:t>28</w:t>
      </w:r>
      <w:r w:rsidR="001C1704" w:rsidRPr="00E637AC">
        <w:t>.</w:t>
      </w:r>
      <w:r>
        <w:t>06</w:t>
      </w:r>
      <w:r w:rsidR="001C1704" w:rsidRPr="00E637AC">
        <w:t>.202</w:t>
      </w:r>
      <w:r>
        <w:t>2</w:t>
      </w:r>
      <w:r w:rsidR="001C1704" w:rsidRPr="00E637AC">
        <w:t xml:space="preserve"> г.</w:t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 w:rsidRPr="00E637AC">
        <w:tab/>
        <w:t xml:space="preserve"> </w:t>
      </w:r>
      <w:r w:rsidR="001C1704">
        <w:t xml:space="preserve">    </w:t>
      </w:r>
      <w:r w:rsidR="001C1704" w:rsidRPr="00E637AC">
        <w:t xml:space="preserve"> № </w:t>
      </w:r>
      <w:r>
        <w:t>5</w:t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>
        <w:t xml:space="preserve">         </w:t>
      </w:r>
      <w:r w:rsidR="001C1704" w:rsidRPr="00E637AC">
        <w:t>г.</w:t>
      </w:r>
      <w:r w:rsidR="001C1704">
        <w:t> </w:t>
      </w:r>
      <w:r w:rsidR="001C1704" w:rsidRPr="00E637AC">
        <w:t>Жабинка</w:t>
      </w:r>
    </w:p>
    <w:p w:rsidR="001C1704" w:rsidRDefault="001C1704" w:rsidP="00B05BBA">
      <w:pPr>
        <w:contextualSpacing/>
      </w:pPr>
    </w:p>
    <w:p w:rsidR="001C1704" w:rsidRPr="00E637AC" w:rsidRDefault="001C1704" w:rsidP="00B05BBA">
      <w:pPr>
        <w:tabs>
          <w:tab w:val="left" w:pos="142"/>
        </w:tabs>
        <w:contextualSpacing/>
        <w:rPr>
          <w:b/>
          <w:bCs/>
        </w:rPr>
      </w:pPr>
      <w:r w:rsidRPr="00E637AC">
        <w:rPr>
          <w:b/>
          <w:bCs/>
        </w:rPr>
        <w:t>Присутствовали:</w:t>
      </w:r>
    </w:p>
    <w:p w:rsidR="001C1704" w:rsidRDefault="001C1704" w:rsidP="00B05BBA">
      <w:pPr>
        <w:contextualSpacing/>
      </w:pPr>
    </w:p>
    <w:tbl>
      <w:tblPr>
        <w:tblStyle w:val="a4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1"/>
        <w:gridCol w:w="316"/>
        <w:gridCol w:w="6230"/>
      </w:tblGrid>
      <w:tr w:rsidR="001C1704" w:rsidTr="00662EE4">
        <w:tc>
          <w:tcPr>
            <w:tcW w:w="3661" w:type="dxa"/>
          </w:tcPr>
          <w:p w:rsidR="001C1704" w:rsidRDefault="001C1704" w:rsidP="001C1704">
            <w:r w:rsidRPr="00E637AC">
              <w:rPr>
                <w:bCs/>
              </w:rPr>
              <w:t>Председатель:</w:t>
            </w:r>
          </w:p>
        </w:tc>
        <w:tc>
          <w:tcPr>
            <w:tcW w:w="316" w:type="dxa"/>
          </w:tcPr>
          <w:p w:rsidR="001C1704" w:rsidRDefault="001C1704" w:rsidP="001C1704"/>
        </w:tc>
        <w:tc>
          <w:tcPr>
            <w:tcW w:w="6230" w:type="dxa"/>
          </w:tcPr>
          <w:p w:rsidR="001C1704" w:rsidRDefault="001C1704" w:rsidP="001C1704"/>
        </w:tc>
      </w:tr>
      <w:tr w:rsidR="001C1704" w:rsidTr="00662EE4">
        <w:tc>
          <w:tcPr>
            <w:tcW w:w="3661" w:type="dxa"/>
          </w:tcPr>
          <w:p w:rsidR="001C1704" w:rsidRPr="00886A15" w:rsidRDefault="001C1704" w:rsidP="001C1704">
            <w:pPr>
              <w:jc w:val="both"/>
            </w:pPr>
            <w:r w:rsidRPr="00886A15">
              <w:t>Кузьмич</w:t>
            </w:r>
          </w:p>
          <w:p w:rsidR="001C1704" w:rsidRPr="00E637AC" w:rsidRDefault="001C1704" w:rsidP="001C1704">
            <w:pPr>
              <w:rPr>
                <w:bCs/>
              </w:rPr>
            </w:pPr>
            <w:r w:rsidRPr="00886A15">
              <w:t>Андрей Николаевич</w:t>
            </w:r>
          </w:p>
        </w:tc>
        <w:tc>
          <w:tcPr>
            <w:tcW w:w="316" w:type="dxa"/>
          </w:tcPr>
          <w:p w:rsidR="001C1704" w:rsidRDefault="001C1704" w:rsidP="001C1704"/>
          <w:p w:rsidR="001C1704" w:rsidRDefault="001C1704" w:rsidP="001C1704">
            <w:r>
              <w:t>-</w:t>
            </w:r>
          </w:p>
        </w:tc>
        <w:tc>
          <w:tcPr>
            <w:tcW w:w="6230" w:type="dxa"/>
          </w:tcPr>
          <w:p w:rsidR="001C1704" w:rsidRDefault="001C1704" w:rsidP="001C1704"/>
          <w:p w:rsidR="001C1704" w:rsidRDefault="001C1704" w:rsidP="001C1704">
            <w:pPr>
              <w:jc w:val="both"/>
            </w:pPr>
            <w:r w:rsidRPr="00886A15">
              <w:t>председатель Совета по развитию предпринимательства при Жабинковском районном исполнительном комитете;</w:t>
            </w:r>
          </w:p>
        </w:tc>
      </w:tr>
      <w:tr w:rsidR="001C1704" w:rsidTr="00662EE4">
        <w:tc>
          <w:tcPr>
            <w:tcW w:w="3661" w:type="dxa"/>
          </w:tcPr>
          <w:p w:rsidR="001C1704" w:rsidRDefault="001C1704" w:rsidP="001C1704">
            <w:r w:rsidRPr="00886A15">
              <w:t>члены Совета:</w:t>
            </w:r>
          </w:p>
        </w:tc>
        <w:tc>
          <w:tcPr>
            <w:tcW w:w="316" w:type="dxa"/>
          </w:tcPr>
          <w:p w:rsidR="001C1704" w:rsidRDefault="001C1704" w:rsidP="001C1704"/>
        </w:tc>
        <w:tc>
          <w:tcPr>
            <w:tcW w:w="6230" w:type="dxa"/>
          </w:tcPr>
          <w:p w:rsidR="001C1704" w:rsidRDefault="001C1704" w:rsidP="001C1704"/>
        </w:tc>
      </w:tr>
      <w:tr w:rsidR="00FD2D1D" w:rsidTr="00662EE4">
        <w:tc>
          <w:tcPr>
            <w:tcW w:w="3661" w:type="dxa"/>
          </w:tcPr>
          <w:p w:rsidR="00FD2D1D" w:rsidRPr="00560CBE" w:rsidRDefault="00FD2D1D" w:rsidP="00FD2D1D">
            <w:pPr>
              <w:ind w:left="5040" w:hanging="5040"/>
            </w:pPr>
            <w:proofErr w:type="spellStart"/>
            <w:r w:rsidRPr="00560CBE">
              <w:t>Левонюк</w:t>
            </w:r>
            <w:proofErr w:type="spellEnd"/>
          </w:p>
          <w:p w:rsidR="00FD2D1D" w:rsidRPr="00560CBE" w:rsidRDefault="00FD2D1D" w:rsidP="00FD2D1D">
            <w:r w:rsidRPr="00560CBE">
              <w:t>Александр Владимирович</w:t>
            </w:r>
          </w:p>
        </w:tc>
        <w:tc>
          <w:tcPr>
            <w:tcW w:w="316" w:type="dxa"/>
          </w:tcPr>
          <w:p w:rsidR="00FD2D1D" w:rsidRPr="00560CBE" w:rsidRDefault="00FD2D1D" w:rsidP="00FD2D1D"/>
          <w:p w:rsidR="00FD2D1D" w:rsidRPr="00560CBE" w:rsidRDefault="00FD2D1D" w:rsidP="00FD2D1D">
            <w:r w:rsidRPr="00560CBE">
              <w:t>-</w:t>
            </w:r>
          </w:p>
        </w:tc>
        <w:tc>
          <w:tcPr>
            <w:tcW w:w="6230" w:type="dxa"/>
          </w:tcPr>
          <w:p w:rsidR="00FD2D1D" w:rsidRPr="00560CBE" w:rsidRDefault="00FD2D1D" w:rsidP="00FD2D1D">
            <w:pPr>
              <w:jc w:val="both"/>
            </w:pPr>
          </w:p>
          <w:p w:rsidR="00FD2D1D" w:rsidRPr="00560CBE" w:rsidRDefault="00FD2D1D" w:rsidP="00FD2D1D">
            <w:pPr>
              <w:jc w:val="both"/>
            </w:pPr>
            <w:r w:rsidRPr="00560CBE">
              <w:t>индивидуальный предприниматель, председатель Совета предпринимателей на рынке;</w:t>
            </w:r>
          </w:p>
        </w:tc>
      </w:tr>
      <w:tr w:rsidR="00FD2D1D" w:rsidTr="00662EE4">
        <w:tc>
          <w:tcPr>
            <w:tcW w:w="3661" w:type="dxa"/>
          </w:tcPr>
          <w:p w:rsidR="00FD2D1D" w:rsidRPr="00560CBE" w:rsidRDefault="00FD2D1D" w:rsidP="00FD2D1D">
            <w:proofErr w:type="spellStart"/>
            <w:r w:rsidRPr="00560CBE">
              <w:t>Лавринчик</w:t>
            </w:r>
            <w:proofErr w:type="spellEnd"/>
          </w:p>
          <w:p w:rsidR="00FD2D1D" w:rsidRPr="00560CBE" w:rsidRDefault="00FD2D1D" w:rsidP="00FD2D1D">
            <w:r w:rsidRPr="00560CBE">
              <w:t>Александр Васильевич</w:t>
            </w:r>
          </w:p>
        </w:tc>
        <w:tc>
          <w:tcPr>
            <w:tcW w:w="316" w:type="dxa"/>
          </w:tcPr>
          <w:p w:rsidR="00FD2D1D" w:rsidRPr="00560CBE" w:rsidRDefault="00FD2D1D" w:rsidP="00FD2D1D"/>
          <w:p w:rsidR="00FD2D1D" w:rsidRPr="00560CBE" w:rsidRDefault="00FD2D1D" w:rsidP="00FD2D1D">
            <w:r w:rsidRPr="00560CBE">
              <w:t>-</w:t>
            </w:r>
          </w:p>
        </w:tc>
        <w:tc>
          <w:tcPr>
            <w:tcW w:w="6230" w:type="dxa"/>
          </w:tcPr>
          <w:p w:rsidR="00FD2D1D" w:rsidRPr="00560CBE" w:rsidRDefault="00FD2D1D" w:rsidP="00FD2D1D"/>
          <w:p w:rsidR="00FD2D1D" w:rsidRPr="00560CBE" w:rsidRDefault="00FD2D1D" w:rsidP="00FD2D1D">
            <w:r w:rsidRPr="00560CBE">
              <w:t>управляющий РКЦ № 2 филиала открытого акционерного общества «</w:t>
            </w:r>
            <w:proofErr w:type="spellStart"/>
            <w:r w:rsidRPr="00560CBE">
              <w:t>Белагропромбанк</w:t>
            </w:r>
            <w:proofErr w:type="spellEnd"/>
            <w:r w:rsidRPr="00560CBE">
              <w:t>» Брестское областное управление;</w:t>
            </w:r>
          </w:p>
        </w:tc>
      </w:tr>
      <w:tr w:rsidR="00FD2D1D" w:rsidTr="00662EE4">
        <w:tc>
          <w:tcPr>
            <w:tcW w:w="3661" w:type="dxa"/>
          </w:tcPr>
          <w:p w:rsidR="00FD2D1D" w:rsidRPr="00560CBE" w:rsidRDefault="00FD2D1D" w:rsidP="00FD2D1D">
            <w:proofErr w:type="spellStart"/>
            <w:r w:rsidRPr="00560CBE">
              <w:t>Вигуро</w:t>
            </w:r>
            <w:proofErr w:type="spellEnd"/>
          </w:p>
          <w:p w:rsidR="00FD2D1D" w:rsidRPr="00560CBE" w:rsidRDefault="00FD2D1D" w:rsidP="00FD2D1D">
            <w:r w:rsidRPr="00560CBE">
              <w:t>Леонид Васильевич</w:t>
            </w:r>
          </w:p>
        </w:tc>
        <w:tc>
          <w:tcPr>
            <w:tcW w:w="316" w:type="dxa"/>
          </w:tcPr>
          <w:p w:rsidR="00FD2D1D" w:rsidRPr="00560CBE" w:rsidRDefault="00FD2D1D" w:rsidP="00FD2D1D"/>
          <w:p w:rsidR="00FD2D1D" w:rsidRPr="00560CBE" w:rsidRDefault="00FD2D1D" w:rsidP="00FD2D1D">
            <w:r w:rsidRPr="00560CBE">
              <w:t>-</w:t>
            </w:r>
          </w:p>
        </w:tc>
        <w:tc>
          <w:tcPr>
            <w:tcW w:w="6230" w:type="dxa"/>
          </w:tcPr>
          <w:p w:rsidR="00FD2D1D" w:rsidRPr="00560CBE" w:rsidRDefault="00FD2D1D" w:rsidP="00FD2D1D">
            <w:pPr>
              <w:jc w:val="both"/>
            </w:pPr>
          </w:p>
          <w:p w:rsidR="00FD2D1D" w:rsidRPr="00560CBE" w:rsidRDefault="00FD2D1D" w:rsidP="00FD2D1D">
            <w:pPr>
              <w:jc w:val="both"/>
            </w:pPr>
            <w:r w:rsidRPr="00560CBE">
              <w:t>физическое лицо;</w:t>
            </w:r>
          </w:p>
          <w:p w:rsidR="00FD2D1D" w:rsidRPr="00560CBE" w:rsidRDefault="00FD2D1D" w:rsidP="00FD2D1D">
            <w:pPr>
              <w:jc w:val="both"/>
            </w:pPr>
          </w:p>
        </w:tc>
      </w:tr>
      <w:tr w:rsidR="00FD2D1D" w:rsidTr="00662EE4">
        <w:tc>
          <w:tcPr>
            <w:tcW w:w="3661" w:type="dxa"/>
          </w:tcPr>
          <w:p w:rsidR="00FD2D1D" w:rsidRPr="00560CBE" w:rsidRDefault="00FD2D1D" w:rsidP="00FD2D1D">
            <w:r w:rsidRPr="00560CBE">
              <w:t>Шадрина</w:t>
            </w:r>
          </w:p>
          <w:p w:rsidR="00FD2D1D" w:rsidRPr="00560CBE" w:rsidRDefault="00FD2D1D" w:rsidP="00FD2D1D">
            <w:r w:rsidRPr="00560CBE">
              <w:t>Надежда Михайловна</w:t>
            </w:r>
          </w:p>
        </w:tc>
        <w:tc>
          <w:tcPr>
            <w:tcW w:w="316" w:type="dxa"/>
          </w:tcPr>
          <w:p w:rsidR="00FD2D1D" w:rsidRPr="00560CBE" w:rsidRDefault="00FD2D1D" w:rsidP="00FD2D1D"/>
          <w:p w:rsidR="00FD2D1D" w:rsidRPr="00560CBE" w:rsidRDefault="00FD2D1D" w:rsidP="00FD2D1D">
            <w:r w:rsidRPr="00560CBE">
              <w:t>-</w:t>
            </w:r>
          </w:p>
        </w:tc>
        <w:tc>
          <w:tcPr>
            <w:tcW w:w="6230" w:type="dxa"/>
          </w:tcPr>
          <w:p w:rsidR="00FD2D1D" w:rsidRPr="00560CBE" w:rsidRDefault="00FD2D1D" w:rsidP="00FD2D1D">
            <w:pPr>
              <w:jc w:val="both"/>
            </w:pPr>
          </w:p>
          <w:p w:rsidR="00FD2D1D" w:rsidRDefault="00FD2D1D" w:rsidP="00FD2D1D">
            <w:pPr>
              <w:jc w:val="both"/>
            </w:pPr>
            <w:r w:rsidRPr="00560CBE">
              <w:t xml:space="preserve">владелец </w:t>
            </w:r>
            <w:proofErr w:type="spellStart"/>
            <w:r w:rsidRPr="00560CBE">
              <w:t>агроусадьбы</w:t>
            </w:r>
            <w:proofErr w:type="spellEnd"/>
            <w:r w:rsidRPr="00560CBE">
              <w:t> «Усадьба Шадриных»</w:t>
            </w:r>
            <w:r>
              <w:t>;</w:t>
            </w:r>
          </w:p>
          <w:p w:rsidR="00FD2D1D" w:rsidRPr="00560CBE" w:rsidRDefault="00FD2D1D" w:rsidP="00FD2D1D">
            <w:pPr>
              <w:jc w:val="both"/>
            </w:pPr>
          </w:p>
        </w:tc>
      </w:tr>
      <w:tr w:rsidR="00FD2D1D" w:rsidTr="00662EE4">
        <w:tc>
          <w:tcPr>
            <w:tcW w:w="3661" w:type="dxa"/>
          </w:tcPr>
          <w:p w:rsidR="00FD2D1D" w:rsidRPr="00E637AC" w:rsidRDefault="00FD2D1D" w:rsidP="00FD2D1D">
            <w:r w:rsidRPr="00E637AC">
              <w:t>Кирилюк</w:t>
            </w:r>
          </w:p>
          <w:p w:rsidR="00FD2D1D" w:rsidRPr="00E637AC" w:rsidRDefault="00FD2D1D" w:rsidP="00FD2D1D">
            <w:r w:rsidRPr="00E637AC">
              <w:t>Евгений Петрович</w:t>
            </w:r>
          </w:p>
        </w:tc>
        <w:tc>
          <w:tcPr>
            <w:tcW w:w="316" w:type="dxa"/>
          </w:tcPr>
          <w:p w:rsidR="00FD2D1D" w:rsidRPr="00E637AC" w:rsidRDefault="00FD2D1D" w:rsidP="00FD2D1D">
            <w:pPr>
              <w:jc w:val="both"/>
            </w:pPr>
          </w:p>
          <w:p w:rsidR="00FD2D1D" w:rsidRPr="00E637AC" w:rsidRDefault="00FD2D1D" w:rsidP="00FD2D1D">
            <w:pPr>
              <w:jc w:val="both"/>
            </w:pPr>
            <w:r w:rsidRPr="00E637AC">
              <w:t>-</w:t>
            </w:r>
          </w:p>
        </w:tc>
        <w:tc>
          <w:tcPr>
            <w:tcW w:w="6230" w:type="dxa"/>
          </w:tcPr>
          <w:p w:rsidR="00FD2D1D" w:rsidRPr="00E637AC" w:rsidRDefault="00FD2D1D" w:rsidP="00FD2D1D">
            <w:pPr>
              <w:jc w:val="both"/>
            </w:pPr>
          </w:p>
          <w:p w:rsidR="00FD2D1D" w:rsidRPr="00E637AC" w:rsidRDefault="00FD2D1D" w:rsidP="00FD2D1D">
            <w:pPr>
              <w:jc w:val="both"/>
            </w:pPr>
            <w:r w:rsidRPr="00E637AC">
              <w:t>директор общества с ограниченной ответственностью «</w:t>
            </w:r>
            <w:proofErr w:type="spellStart"/>
            <w:r>
              <w:t>ЛеснаяГавань</w:t>
            </w:r>
            <w:proofErr w:type="spellEnd"/>
            <w:r>
              <w:t>».</w:t>
            </w:r>
          </w:p>
        </w:tc>
      </w:tr>
      <w:tr w:rsidR="00FD2D1D" w:rsidTr="00662EE4">
        <w:tc>
          <w:tcPr>
            <w:tcW w:w="3661" w:type="dxa"/>
          </w:tcPr>
          <w:p w:rsidR="00FD2D1D" w:rsidRPr="00560CBE" w:rsidRDefault="00FD2D1D" w:rsidP="00FD2D1D">
            <w:r w:rsidRPr="00560CBE">
              <w:t>Шитик</w:t>
            </w:r>
          </w:p>
          <w:p w:rsidR="00FD2D1D" w:rsidRPr="00560CBE" w:rsidRDefault="00FD2D1D" w:rsidP="00FD2D1D">
            <w:r w:rsidRPr="00560CBE">
              <w:t>Валентина Ивановна</w:t>
            </w:r>
          </w:p>
        </w:tc>
        <w:tc>
          <w:tcPr>
            <w:tcW w:w="316" w:type="dxa"/>
          </w:tcPr>
          <w:p w:rsidR="00FD2D1D" w:rsidRPr="00560CBE" w:rsidRDefault="00FD2D1D" w:rsidP="00FD2D1D"/>
          <w:p w:rsidR="00FD2D1D" w:rsidRPr="00560CBE" w:rsidRDefault="00FD2D1D" w:rsidP="00FD2D1D">
            <w:r w:rsidRPr="00560CBE">
              <w:t>-</w:t>
            </w:r>
          </w:p>
        </w:tc>
        <w:tc>
          <w:tcPr>
            <w:tcW w:w="6230" w:type="dxa"/>
          </w:tcPr>
          <w:p w:rsidR="00FD2D1D" w:rsidRPr="00560CBE" w:rsidRDefault="00FD2D1D" w:rsidP="00FD2D1D">
            <w:pPr>
              <w:jc w:val="both"/>
            </w:pPr>
          </w:p>
          <w:p w:rsidR="00FD2D1D" w:rsidRPr="00560CBE" w:rsidRDefault="00FD2D1D" w:rsidP="00FD2D1D">
            <w:pPr>
              <w:jc w:val="both"/>
            </w:pPr>
            <w:r w:rsidRPr="00560CBE">
              <w:t xml:space="preserve">заместитель директора </w:t>
            </w:r>
            <w:r w:rsidRPr="00560CBE">
              <w:br/>
              <w:t>общества с ограниченной ответственностью «Международные линии».</w:t>
            </w:r>
          </w:p>
        </w:tc>
      </w:tr>
      <w:tr w:rsidR="00FD2D1D" w:rsidTr="00662EE4">
        <w:tc>
          <w:tcPr>
            <w:tcW w:w="3661" w:type="dxa"/>
          </w:tcPr>
          <w:p w:rsidR="00FD2D1D" w:rsidRDefault="00FD2D1D" w:rsidP="00FD2D1D">
            <w:proofErr w:type="spellStart"/>
            <w:r>
              <w:t>Кушнеревич</w:t>
            </w:r>
            <w:proofErr w:type="spellEnd"/>
          </w:p>
          <w:p w:rsidR="00FD2D1D" w:rsidRDefault="00FD2D1D" w:rsidP="00FD2D1D">
            <w:r>
              <w:t>Валентин Михайлович</w:t>
            </w:r>
          </w:p>
          <w:p w:rsidR="00FD2D1D" w:rsidRPr="00560CBE" w:rsidRDefault="00FD2D1D" w:rsidP="00FD2D1D"/>
        </w:tc>
        <w:tc>
          <w:tcPr>
            <w:tcW w:w="316" w:type="dxa"/>
          </w:tcPr>
          <w:p w:rsidR="00FD2D1D" w:rsidRDefault="00FD2D1D" w:rsidP="00FD2D1D"/>
          <w:p w:rsidR="00FD2D1D" w:rsidRPr="00560CBE" w:rsidRDefault="00FD2D1D" w:rsidP="00FD2D1D">
            <w:r>
              <w:t>-</w:t>
            </w:r>
          </w:p>
        </w:tc>
        <w:tc>
          <w:tcPr>
            <w:tcW w:w="6230" w:type="dxa"/>
          </w:tcPr>
          <w:p w:rsidR="00FD2D1D" w:rsidRDefault="00FD2D1D" w:rsidP="00FD2D1D">
            <w:pPr>
              <w:jc w:val="both"/>
            </w:pPr>
          </w:p>
          <w:p w:rsidR="00FD2D1D" w:rsidRPr="00560CBE" w:rsidRDefault="00FD2D1D" w:rsidP="00FD2D1D">
            <w:pPr>
              <w:jc w:val="both"/>
            </w:pPr>
            <w:r w:rsidRPr="006331F4">
              <w:t>директор ЦБУ №</w:t>
            </w:r>
            <w:r>
              <w:t> </w:t>
            </w:r>
            <w:smartTag w:uri="urn:schemas-microsoft-com:office:smarttags" w:element="metricconverter">
              <w:smartTagPr>
                <w:attr w:name="ProductID" w:val="109 г"/>
              </w:smartTagPr>
              <w:r w:rsidRPr="006331F4">
                <w:t>109 г</w:t>
              </w:r>
            </w:smartTag>
            <w:r w:rsidRPr="006331F4">
              <w:t>.</w:t>
            </w:r>
            <w:r>
              <w:t> </w:t>
            </w:r>
            <w:r w:rsidRPr="006331F4">
              <w:t>Жабинка филиала</w:t>
            </w:r>
            <w:r>
              <w:t xml:space="preserve"> </w:t>
            </w:r>
            <w:r w:rsidRPr="006331F4">
              <w:t>№</w:t>
            </w:r>
            <w:r>
              <w:t> </w:t>
            </w:r>
            <w:r w:rsidRPr="006331F4">
              <w:t>100 Брестского областного управления открытого акционерного общества</w:t>
            </w:r>
            <w:r>
              <w:t xml:space="preserve"> </w:t>
            </w:r>
            <w:r w:rsidRPr="006331F4">
              <w:t>«Сберегательный банк</w:t>
            </w:r>
            <w:r>
              <w:t xml:space="preserve"> </w:t>
            </w:r>
            <w:r w:rsidRPr="006331F4">
              <w:t>«</w:t>
            </w:r>
            <w:proofErr w:type="spellStart"/>
            <w:r w:rsidRPr="006331F4">
              <w:t>Беларусбанк</w:t>
            </w:r>
            <w:proofErr w:type="spellEnd"/>
            <w:r w:rsidRPr="006331F4">
              <w:t>»;</w:t>
            </w:r>
          </w:p>
        </w:tc>
      </w:tr>
    </w:tbl>
    <w:p w:rsidR="001C1704" w:rsidRDefault="001C1704" w:rsidP="001C1704"/>
    <w:p w:rsidR="00886A15" w:rsidRDefault="00886A15" w:rsidP="001C1704">
      <w:pPr>
        <w:ind w:firstLine="709"/>
        <w:jc w:val="both"/>
      </w:pPr>
      <w:r w:rsidRPr="00886A15">
        <w:t>Заседание Совета по развитию предпринимательства</w:t>
      </w:r>
      <w:r>
        <w:t xml:space="preserve"> </w:t>
      </w:r>
      <w:r w:rsidRPr="00886A15">
        <w:t>при Жабинковском районном исполнительном комитете (далее – Совет по развитию предпринимательства) проводится в очной форме.</w:t>
      </w:r>
    </w:p>
    <w:p w:rsidR="00B05BBA" w:rsidRDefault="00B05BBA" w:rsidP="001C1704">
      <w:pPr>
        <w:widowControl w:val="0"/>
        <w:ind w:right="43"/>
        <w:rPr>
          <w:b/>
          <w:bCs/>
        </w:rPr>
      </w:pPr>
    </w:p>
    <w:p w:rsidR="00D87F40" w:rsidRPr="00E637AC" w:rsidRDefault="00D87F40" w:rsidP="001C1704">
      <w:pPr>
        <w:widowControl w:val="0"/>
        <w:ind w:right="43"/>
      </w:pPr>
      <w:r w:rsidRPr="00E637AC">
        <w:rPr>
          <w:b/>
          <w:bCs/>
        </w:rPr>
        <w:t>Форма проведения голосования:</w:t>
      </w:r>
      <w:r w:rsidRPr="00E637AC">
        <w:t xml:space="preserve"> </w:t>
      </w:r>
      <w:r w:rsidR="00B05BBA">
        <w:t>о</w:t>
      </w:r>
      <w:r w:rsidRPr="00E637AC">
        <w:t>чное голосование.</w:t>
      </w:r>
    </w:p>
    <w:p w:rsidR="00D87F40" w:rsidRPr="00E637AC" w:rsidRDefault="00D87F40" w:rsidP="001C1704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E637AC">
        <w:rPr>
          <w:b/>
          <w:bCs/>
          <w:sz w:val="30"/>
          <w:szCs w:val="30"/>
        </w:rPr>
        <w:t>Повестка дня:</w:t>
      </w:r>
    </w:p>
    <w:p w:rsidR="00054AD3" w:rsidRPr="00E637AC" w:rsidRDefault="00054AD3" w:rsidP="00804598">
      <w:pPr>
        <w:pStyle w:val="1"/>
        <w:ind w:left="23" w:right="23" w:firstLine="697"/>
        <w:jc w:val="both"/>
        <w:rPr>
          <w:sz w:val="30"/>
          <w:szCs w:val="30"/>
        </w:rPr>
      </w:pPr>
      <w:r w:rsidRPr="00E637AC">
        <w:rPr>
          <w:sz w:val="30"/>
          <w:szCs w:val="30"/>
        </w:rPr>
        <w:t xml:space="preserve">1. </w:t>
      </w:r>
      <w:r w:rsidR="009130FA" w:rsidRPr="00E637AC">
        <w:rPr>
          <w:sz w:val="30"/>
          <w:szCs w:val="30"/>
        </w:rPr>
        <w:t xml:space="preserve">Согласование проекта решения </w:t>
      </w:r>
      <w:r w:rsidRPr="00E637AC">
        <w:rPr>
          <w:sz w:val="30"/>
          <w:szCs w:val="30"/>
        </w:rPr>
        <w:t>Жабинковского районного</w:t>
      </w:r>
      <w:r w:rsidR="00804598">
        <w:rPr>
          <w:sz w:val="30"/>
          <w:szCs w:val="30"/>
        </w:rPr>
        <w:t xml:space="preserve"> исполнительного комитета </w:t>
      </w:r>
      <w:r w:rsidR="009C26A9" w:rsidRPr="00E637AC">
        <w:rPr>
          <w:sz w:val="30"/>
          <w:szCs w:val="30"/>
        </w:rPr>
        <w:t>«</w:t>
      </w:r>
      <w:r w:rsidR="009A1946" w:rsidRPr="009A1946">
        <w:rPr>
          <w:sz w:val="30"/>
          <w:szCs w:val="30"/>
        </w:rPr>
        <w:t>О размещении наружной рекламы на территории Жабинковского района</w:t>
      </w:r>
      <w:r w:rsidR="009C26A9" w:rsidRPr="00804598">
        <w:rPr>
          <w:sz w:val="30"/>
          <w:szCs w:val="30"/>
        </w:rPr>
        <w:t>»</w:t>
      </w:r>
      <w:r w:rsidRPr="00E637AC">
        <w:rPr>
          <w:sz w:val="30"/>
          <w:szCs w:val="30"/>
        </w:rPr>
        <w:t>.</w:t>
      </w:r>
    </w:p>
    <w:p w:rsidR="00054AD3" w:rsidRPr="00E637AC" w:rsidRDefault="00054AD3" w:rsidP="001C1704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054AD3" w:rsidRPr="00E637AC" w:rsidRDefault="00054AD3" w:rsidP="001C1704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E637AC">
        <w:rPr>
          <w:b/>
          <w:sz w:val="30"/>
          <w:szCs w:val="30"/>
        </w:rPr>
        <w:t>По первому вопросу:</w:t>
      </w:r>
    </w:p>
    <w:p w:rsidR="0049756E" w:rsidRPr="00E637AC" w:rsidRDefault="0049756E" w:rsidP="00804598">
      <w:pPr>
        <w:ind w:firstLine="709"/>
        <w:jc w:val="both"/>
      </w:pPr>
      <w:r w:rsidRPr="00E637AC">
        <w:rPr>
          <w:rStyle w:val="ad"/>
          <w:i w:val="0"/>
        </w:rPr>
        <w:t xml:space="preserve">Слушали </w:t>
      </w:r>
      <w:r w:rsidR="008D560F">
        <w:rPr>
          <w:rStyle w:val="ad"/>
          <w:i w:val="0"/>
        </w:rPr>
        <w:t xml:space="preserve">экономиста </w:t>
      </w:r>
      <w:r w:rsidRPr="00E637AC">
        <w:rPr>
          <w:rStyle w:val="ad"/>
          <w:i w:val="0"/>
        </w:rPr>
        <w:t xml:space="preserve">отдела экономики Жабинковского районного исполнительного комитета </w:t>
      </w:r>
      <w:r w:rsidR="006C1AF4" w:rsidRPr="00E637AC">
        <w:rPr>
          <w:rStyle w:val="ad"/>
          <w:i w:val="0"/>
        </w:rPr>
        <w:t xml:space="preserve">(секретаря Совета по развитию предпринимательства) </w:t>
      </w:r>
      <w:proofErr w:type="spellStart"/>
      <w:r w:rsidR="008D560F">
        <w:rPr>
          <w:rStyle w:val="ad"/>
          <w:i w:val="0"/>
        </w:rPr>
        <w:t>Зеленуху</w:t>
      </w:r>
      <w:proofErr w:type="spellEnd"/>
      <w:r w:rsidR="008D560F">
        <w:rPr>
          <w:rStyle w:val="ad"/>
          <w:i w:val="0"/>
        </w:rPr>
        <w:t xml:space="preserve"> Р.В.,</w:t>
      </w:r>
      <w:r w:rsidRPr="00E637AC">
        <w:rPr>
          <w:rStyle w:val="ad"/>
          <w:i w:val="0"/>
        </w:rPr>
        <w:t xml:space="preserve"> котор</w:t>
      </w:r>
      <w:r w:rsidR="008D560F">
        <w:rPr>
          <w:rStyle w:val="ad"/>
          <w:i w:val="0"/>
        </w:rPr>
        <w:t xml:space="preserve">ая </w:t>
      </w:r>
      <w:r w:rsidRPr="00E637AC">
        <w:rPr>
          <w:rStyle w:val="ad"/>
          <w:i w:val="0"/>
        </w:rPr>
        <w:t>изложил</w:t>
      </w:r>
      <w:r w:rsidR="008D560F">
        <w:rPr>
          <w:rStyle w:val="ad"/>
          <w:i w:val="0"/>
        </w:rPr>
        <w:t>а</w:t>
      </w:r>
      <w:r w:rsidRPr="00E637AC">
        <w:rPr>
          <w:rStyle w:val="ad"/>
          <w:i w:val="0"/>
        </w:rPr>
        <w:t xml:space="preserve"> суть </w:t>
      </w:r>
      <w:r w:rsidRPr="00E637AC">
        <w:t>проекта решения «</w:t>
      </w:r>
      <w:r w:rsidR="009A1946" w:rsidRPr="009A1946">
        <w:t>О размещении наружной рекламы на территории Жабинковского района</w:t>
      </w:r>
      <w:r w:rsidRPr="00E637AC">
        <w:t xml:space="preserve">», принимаемого </w:t>
      </w:r>
      <w:r w:rsidR="009A1946" w:rsidRPr="009A1946">
        <w:t>на основании части девятой приложения 3 к постановлению Совета Министров Республики Беларусь от 7 июля 2021 г. № 395 «О мерах по реализации Закона Республики Беларусь «Об изменении законов по вопросам рекламы», части первой пункта 5 и части пятой пункта 13 Положения о порядке выдачи, продления действия, переоформления и прекращения действия разрешения на размещение средства наружной рекламы, утвержденного постановлением Совета Министров Республики Беларусь от 7 июля 2021 г. № 395</w:t>
      </w:r>
      <w:r w:rsidRPr="00804598">
        <w:t>.</w:t>
      </w:r>
    </w:p>
    <w:p w:rsidR="0049756E" w:rsidRPr="00E637AC" w:rsidRDefault="008D560F" w:rsidP="00F43EEA">
      <w:pPr>
        <w:ind w:firstLine="720"/>
        <w:jc w:val="both"/>
      </w:pPr>
      <w:r>
        <w:t xml:space="preserve">Проектом </w:t>
      </w:r>
      <w:r w:rsidR="00F43EEA" w:rsidRPr="00F43EEA">
        <w:t>предусматривается присвоение территориям Жабинковского района категорий, устанавливаются понижающие коэффициенты, применяемые при расчете платы за размещение (распространение) наружной рекламы, а также определены структурные подразделения, ответственные за соблюдение требований законодательства о рекламе</w:t>
      </w:r>
      <w:r w:rsidR="00F43EEA">
        <w:t>.</w:t>
      </w:r>
    </w:p>
    <w:p w:rsidR="00AF7859" w:rsidRDefault="00AF7859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E637AC">
        <w:rPr>
          <w:b/>
          <w:bCs/>
          <w:sz w:val="30"/>
          <w:szCs w:val="30"/>
        </w:rPr>
        <w:t>Решили:</w:t>
      </w:r>
    </w:p>
    <w:p w:rsidR="0049756E" w:rsidRPr="00E637AC" w:rsidRDefault="0049756E" w:rsidP="001C1704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 w:rsidRPr="00E637AC">
        <w:rPr>
          <w:sz w:val="30"/>
          <w:szCs w:val="30"/>
        </w:rPr>
        <w:t xml:space="preserve">Согласовать проект решения </w:t>
      </w:r>
      <w:r w:rsidR="00BD413B" w:rsidRPr="00BD413B">
        <w:rPr>
          <w:sz w:val="30"/>
          <w:szCs w:val="30"/>
        </w:rPr>
        <w:t>Жабинковского районного исполнительного комитета</w:t>
      </w:r>
      <w:r w:rsidR="008D560F">
        <w:rPr>
          <w:sz w:val="30"/>
          <w:szCs w:val="30"/>
        </w:rPr>
        <w:t xml:space="preserve"> </w:t>
      </w:r>
      <w:r w:rsidRPr="00E637AC">
        <w:rPr>
          <w:sz w:val="30"/>
          <w:szCs w:val="30"/>
        </w:rPr>
        <w:t>«</w:t>
      </w:r>
      <w:r w:rsidR="00F43EEA" w:rsidRPr="00F43EEA">
        <w:rPr>
          <w:sz w:val="30"/>
          <w:szCs w:val="30"/>
        </w:rPr>
        <w:t>О размещении (распространении) наружной рекламы на территории Жабинковского района</w:t>
      </w:r>
      <w:r w:rsidRPr="00E637AC">
        <w:rPr>
          <w:sz w:val="30"/>
          <w:szCs w:val="30"/>
        </w:rPr>
        <w:t>»</w:t>
      </w:r>
      <w:r w:rsidR="00E02031">
        <w:rPr>
          <w:sz w:val="30"/>
          <w:szCs w:val="30"/>
        </w:rPr>
        <w:t>.</w:t>
      </w: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87F40" w:rsidRPr="00E637AC" w:rsidTr="003911C0">
        <w:tc>
          <w:tcPr>
            <w:tcW w:w="2522" w:type="dxa"/>
          </w:tcPr>
          <w:p w:rsidR="00D87F40" w:rsidRPr="00E637AC" w:rsidRDefault="00D87F40" w:rsidP="00B05BBA">
            <w:pPr>
              <w:pStyle w:val="aa"/>
              <w:spacing w:line="280" w:lineRule="exact"/>
              <w:rPr>
                <w:b/>
                <w:bCs/>
              </w:rPr>
            </w:pPr>
            <w:r w:rsidRPr="00E637AC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87F40" w:rsidRPr="00E637AC" w:rsidRDefault="00FD3F99" w:rsidP="00B05BBA">
            <w:pPr>
              <w:pStyle w:val="aa"/>
              <w:spacing w:after="0"/>
              <w:jc w:val="both"/>
            </w:pPr>
            <w:r w:rsidRPr="00E637AC">
              <w:t xml:space="preserve">«за» – </w:t>
            </w:r>
            <w:r w:rsidR="00FD2D1D">
              <w:t>8</w:t>
            </w:r>
            <w:bookmarkStart w:id="0" w:name="_GoBack"/>
            <w:bookmarkEnd w:id="0"/>
            <w:r w:rsidR="00D87F40" w:rsidRPr="00E637AC">
              <w:t xml:space="preserve"> человек, </w:t>
            </w:r>
          </w:p>
          <w:p w:rsidR="00D87F40" w:rsidRPr="00E637AC" w:rsidRDefault="00D87F40" w:rsidP="00B05BBA">
            <w:pPr>
              <w:pStyle w:val="aa"/>
              <w:spacing w:after="0"/>
              <w:jc w:val="both"/>
            </w:pPr>
            <w:r w:rsidRPr="00E637AC">
              <w:t xml:space="preserve">«против» – нет, </w:t>
            </w:r>
          </w:p>
          <w:p w:rsidR="00D87F40" w:rsidRPr="00E637AC" w:rsidRDefault="00D87F40" w:rsidP="00B05BBA">
            <w:pPr>
              <w:pStyle w:val="aa"/>
              <w:spacing w:after="0"/>
              <w:jc w:val="both"/>
            </w:pPr>
            <w:r w:rsidRPr="00E637AC">
              <w:t xml:space="preserve">«воздержался» – </w:t>
            </w:r>
            <w:r w:rsidR="0049756E" w:rsidRPr="00E637AC">
              <w:t>нет</w:t>
            </w:r>
            <w:r w:rsidRPr="00E637AC">
              <w:t>.</w:t>
            </w:r>
          </w:p>
        </w:tc>
      </w:tr>
    </w:tbl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E637AC">
        <w:rPr>
          <w:sz w:val="30"/>
          <w:szCs w:val="30"/>
        </w:rPr>
        <w:t xml:space="preserve">Решение принято </w:t>
      </w:r>
      <w:r w:rsidR="0049756E" w:rsidRPr="00E637AC">
        <w:rPr>
          <w:sz w:val="30"/>
          <w:szCs w:val="30"/>
        </w:rPr>
        <w:t>единогласно</w:t>
      </w:r>
      <w:r w:rsidRPr="00E637AC">
        <w:rPr>
          <w:sz w:val="30"/>
          <w:szCs w:val="30"/>
        </w:rPr>
        <w:t>.</w:t>
      </w:r>
    </w:p>
    <w:p w:rsidR="00FD3F99" w:rsidRPr="00E637AC" w:rsidRDefault="00FD3F99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E637AC">
        <w:rPr>
          <w:sz w:val="30"/>
          <w:szCs w:val="30"/>
        </w:rPr>
        <w:t>Председатель Совета по развитию предпринимательства</w:t>
      </w:r>
      <w:r w:rsidR="00BF7781" w:rsidRPr="00E637AC">
        <w:rPr>
          <w:sz w:val="30"/>
          <w:szCs w:val="30"/>
        </w:rPr>
        <w:tab/>
      </w:r>
      <w:proofErr w:type="spellStart"/>
      <w:r w:rsidR="0036176F" w:rsidRPr="00E637AC">
        <w:rPr>
          <w:sz w:val="30"/>
          <w:szCs w:val="30"/>
        </w:rPr>
        <w:t>А.Н.Кузьмич</w:t>
      </w:r>
      <w:proofErr w:type="spellEnd"/>
    </w:p>
    <w:p w:rsidR="0036176F" w:rsidRPr="00E637AC" w:rsidRDefault="0036176F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8D560F" w:rsidRDefault="0036176F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E637AC">
        <w:rPr>
          <w:sz w:val="30"/>
          <w:szCs w:val="30"/>
        </w:rPr>
        <w:t>Секретарь Совета по развитию предпринимательства</w:t>
      </w:r>
      <w:r w:rsidR="00BF7781" w:rsidRPr="00E637AC">
        <w:rPr>
          <w:sz w:val="30"/>
          <w:szCs w:val="30"/>
        </w:rPr>
        <w:tab/>
      </w:r>
      <w:proofErr w:type="spellStart"/>
      <w:r w:rsidR="008D560F">
        <w:rPr>
          <w:sz w:val="30"/>
          <w:szCs w:val="30"/>
        </w:rPr>
        <w:t>Р.В.Зеленуха</w:t>
      </w:r>
      <w:proofErr w:type="spellEnd"/>
    </w:p>
    <w:sectPr w:rsidR="008D560F" w:rsidSect="00EE6138">
      <w:headerReference w:type="even" r:id="rId6"/>
      <w:headerReference w:type="default" r:id="rId7"/>
      <w:headerReference w:type="first" r:id="rId8"/>
      <w:pgSz w:w="11906" w:h="16838"/>
      <w:pgMar w:top="851" w:right="567" w:bottom="567" w:left="1418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0E7" w:rsidRDefault="002A00E7">
      <w:r>
        <w:separator/>
      </w:r>
    </w:p>
  </w:endnote>
  <w:endnote w:type="continuationSeparator" w:id="0">
    <w:p w:rsidR="002A00E7" w:rsidRDefault="002A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0E7" w:rsidRDefault="002A00E7">
      <w:r>
        <w:separator/>
      </w:r>
    </w:p>
  </w:footnote>
  <w:footnote w:type="continuationSeparator" w:id="0">
    <w:p w:rsidR="002A00E7" w:rsidRDefault="002A0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4537593"/>
      <w:docPartObj>
        <w:docPartGallery w:val="Page Numbers (Top of Page)"/>
        <w:docPartUnique/>
      </w:docPartObj>
    </w:sdtPr>
    <w:sdtEndPr/>
    <w:sdtContent>
      <w:p w:rsidR="00B05BBA" w:rsidRDefault="00B05B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D1D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BBA" w:rsidRDefault="00B05BBA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1139"/>
    <w:rsid w:val="00052A6E"/>
    <w:rsid w:val="00052F86"/>
    <w:rsid w:val="00054AD3"/>
    <w:rsid w:val="000557D8"/>
    <w:rsid w:val="00060152"/>
    <w:rsid w:val="000620DC"/>
    <w:rsid w:val="000B14B1"/>
    <w:rsid w:val="000B23E2"/>
    <w:rsid w:val="000C0E7B"/>
    <w:rsid w:val="000D236E"/>
    <w:rsid w:val="000E50E0"/>
    <w:rsid w:val="001231DA"/>
    <w:rsid w:val="00143672"/>
    <w:rsid w:val="001521F7"/>
    <w:rsid w:val="00181E5A"/>
    <w:rsid w:val="00196F6D"/>
    <w:rsid w:val="00197611"/>
    <w:rsid w:val="001C1704"/>
    <w:rsid w:val="001C2737"/>
    <w:rsid w:val="001F4124"/>
    <w:rsid w:val="001F655C"/>
    <w:rsid w:val="002015D9"/>
    <w:rsid w:val="00216399"/>
    <w:rsid w:val="00223B0B"/>
    <w:rsid w:val="002325CE"/>
    <w:rsid w:val="00253CE3"/>
    <w:rsid w:val="0029270F"/>
    <w:rsid w:val="00293FD2"/>
    <w:rsid w:val="00297504"/>
    <w:rsid w:val="002A00E7"/>
    <w:rsid w:val="002C4379"/>
    <w:rsid w:val="002D0DB6"/>
    <w:rsid w:val="002F174A"/>
    <w:rsid w:val="003023A7"/>
    <w:rsid w:val="00311A53"/>
    <w:rsid w:val="00324EA8"/>
    <w:rsid w:val="00337B9D"/>
    <w:rsid w:val="0035148F"/>
    <w:rsid w:val="00361358"/>
    <w:rsid w:val="0036176F"/>
    <w:rsid w:val="00370679"/>
    <w:rsid w:val="00370C34"/>
    <w:rsid w:val="003822A4"/>
    <w:rsid w:val="003850BC"/>
    <w:rsid w:val="003A4AB2"/>
    <w:rsid w:val="003B03B0"/>
    <w:rsid w:val="003B0F83"/>
    <w:rsid w:val="003C792A"/>
    <w:rsid w:val="003D0863"/>
    <w:rsid w:val="003D2085"/>
    <w:rsid w:val="003F04F3"/>
    <w:rsid w:val="003F582C"/>
    <w:rsid w:val="00405C6A"/>
    <w:rsid w:val="004409A3"/>
    <w:rsid w:val="004443B0"/>
    <w:rsid w:val="00451E67"/>
    <w:rsid w:val="00466C73"/>
    <w:rsid w:val="004674F5"/>
    <w:rsid w:val="00482700"/>
    <w:rsid w:val="0049756E"/>
    <w:rsid w:val="004C774A"/>
    <w:rsid w:val="004F6462"/>
    <w:rsid w:val="00504BAB"/>
    <w:rsid w:val="00512D5F"/>
    <w:rsid w:val="00516B97"/>
    <w:rsid w:val="0052329A"/>
    <w:rsid w:val="00534FD5"/>
    <w:rsid w:val="00537FB1"/>
    <w:rsid w:val="00543773"/>
    <w:rsid w:val="00560CBE"/>
    <w:rsid w:val="00570856"/>
    <w:rsid w:val="00582059"/>
    <w:rsid w:val="00584ED0"/>
    <w:rsid w:val="005D1644"/>
    <w:rsid w:val="005D584F"/>
    <w:rsid w:val="005E0B3F"/>
    <w:rsid w:val="006000EB"/>
    <w:rsid w:val="006132A8"/>
    <w:rsid w:val="00615124"/>
    <w:rsid w:val="00632AAC"/>
    <w:rsid w:val="00642544"/>
    <w:rsid w:val="00642F7F"/>
    <w:rsid w:val="00654996"/>
    <w:rsid w:val="0065620B"/>
    <w:rsid w:val="00662EE4"/>
    <w:rsid w:val="006761D9"/>
    <w:rsid w:val="00684610"/>
    <w:rsid w:val="006A1B82"/>
    <w:rsid w:val="006B0400"/>
    <w:rsid w:val="006C1AF4"/>
    <w:rsid w:val="006D40CF"/>
    <w:rsid w:val="006E1043"/>
    <w:rsid w:val="006F396E"/>
    <w:rsid w:val="006F5247"/>
    <w:rsid w:val="00700EB3"/>
    <w:rsid w:val="00706600"/>
    <w:rsid w:val="00712BF3"/>
    <w:rsid w:val="0071470E"/>
    <w:rsid w:val="007571C6"/>
    <w:rsid w:val="0077030D"/>
    <w:rsid w:val="007747D0"/>
    <w:rsid w:val="007762FE"/>
    <w:rsid w:val="007938EB"/>
    <w:rsid w:val="007B06D4"/>
    <w:rsid w:val="007C0085"/>
    <w:rsid w:val="007E2372"/>
    <w:rsid w:val="007F540F"/>
    <w:rsid w:val="00800500"/>
    <w:rsid w:val="00804598"/>
    <w:rsid w:val="008109A0"/>
    <w:rsid w:val="008153C7"/>
    <w:rsid w:val="00824737"/>
    <w:rsid w:val="008661EE"/>
    <w:rsid w:val="00886A15"/>
    <w:rsid w:val="008B0A48"/>
    <w:rsid w:val="008C1100"/>
    <w:rsid w:val="008D560F"/>
    <w:rsid w:val="008D69C4"/>
    <w:rsid w:val="008E5D01"/>
    <w:rsid w:val="008E77A9"/>
    <w:rsid w:val="008F071E"/>
    <w:rsid w:val="008F16A0"/>
    <w:rsid w:val="009130FA"/>
    <w:rsid w:val="009166F3"/>
    <w:rsid w:val="00917B53"/>
    <w:rsid w:val="00917E50"/>
    <w:rsid w:val="009478F9"/>
    <w:rsid w:val="00957517"/>
    <w:rsid w:val="00971AD1"/>
    <w:rsid w:val="009911F7"/>
    <w:rsid w:val="009A1946"/>
    <w:rsid w:val="009A5328"/>
    <w:rsid w:val="009B3B79"/>
    <w:rsid w:val="009B7452"/>
    <w:rsid w:val="009C26A9"/>
    <w:rsid w:val="009C27FB"/>
    <w:rsid w:val="009E43A4"/>
    <w:rsid w:val="009F22AC"/>
    <w:rsid w:val="00A04F0C"/>
    <w:rsid w:val="00A21B23"/>
    <w:rsid w:val="00A2346D"/>
    <w:rsid w:val="00A343AB"/>
    <w:rsid w:val="00A4795E"/>
    <w:rsid w:val="00A621A0"/>
    <w:rsid w:val="00A8027E"/>
    <w:rsid w:val="00A80369"/>
    <w:rsid w:val="00A963D4"/>
    <w:rsid w:val="00AB6389"/>
    <w:rsid w:val="00AC054D"/>
    <w:rsid w:val="00AC07B5"/>
    <w:rsid w:val="00AC3091"/>
    <w:rsid w:val="00AD07D2"/>
    <w:rsid w:val="00AE2A52"/>
    <w:rsid w:val="00AF2A91"/>
    <w:rsid w:val="00AF5A7E"/>
    <w:rsid w:val="00AF7859"/>
    <w:rsid w:val="00B05BBA"/>
    <w:rsid w:val="00B101D7"/>
    <w:rsid w:val="00B13665"/>
    <w:rsid w:val="00B168A3"/>
    <w:rsid w:val="00B254DE"/>
    <w:rsid w:val="00B27087"/>
    <w:rsid w:val="00B31B4B"/>
    <w:rsid w:val="00B4293B"/>
    <w:rsid w:val="00B53941"/>
    <w:rsid w:val="00B5764E"/>
    <w:rsid w:val="00B6267E"/>
    <w:rsid w:val="00B646BB"/>
    <w:rsid w:val="00B860A2"/>
    <w:rsid w:val="00BA2275"/>
    <w:rsid w:val="00BC0F19"/>
    <w:rsid w:val="00BC27B2"/>
    <w:rsid w:val="00BD413B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7C7E"/>
    <w:rsid w:val="00CB77A6"/>
    <w:rsid w:val="00CD1739"/>
    <w:rsid w:val="00CD2C07"/>
    <w:rsid w:val="00CD4EA7"/>
    <w:rsid w:val="00CE2522"/>
    <w:rsid w:val="00D074A5"/>
    <w:rsid w:val="00D17A18"/>
    <w:rsid w:val="00D241F1"/>
    <w:rsid w:val="00D339C6"/>
    <w:rsid w:val="00D57D47"/>
    <w:rsid w:val="00D739C0"/>
    <w:rsid w:val="00D87F40"/>
    <w:rsid w:val="00D91142"/>
    <w:rsid w:val="00DA53BB"/>
    <w:rsid w:val="00DB242A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43276"/>
    <w:rsid w:val="00E50B60"/>
    <w:rsid w:val="00E553A9"/>
    <w:rsid w:val="00E637AC"/>
    <w:rsid w:val="00E73CE1"/>
    <w:rsid w:val="00EA3675"/>
    <w:rsid w:val="00ED17B4"/>
    <w:rsid w:val="00EE6138"/>
    <w:rsid w:val="00EF2639"/>
    <w:rsid w:val="00F1520C"/>
    <w:rsid w:val="00F221B4"/>
    <w:rsid w:val="00F3610E"/>
    <w:rsid w:val="00F421EE"/>
    <w:rsid w:val="00F42730"/>
    <w:rsid w:val="00F43112"/>
    <w:rsid w:val="00F43EEA"/>
    <w:rsid w:val="00F62EB4"/>
    <w:rsid w:val="00F7460F"/>
    <w:rsid w:val="00F86A28"/>
    <w:rsid w:val="00F922A0"/>
    <w:rsid w:val="00F929A9"/>
    <w:rsid w:val="00FB49FF"/>
    <w:rsid w:val="00FB4EEF"/>
    <w:rsid w:val="00FB54F7"/>
    <w:rsid w:val="00FD0741"/>
    <w:rsid w:val="00FD2D1D"/>
    <w:rsid w:val="00FD3F99"/>
    <w:rsid w:val="00FE16B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6C589F70"/>
  <w15:docId w15:val="{E5EFB2F2-D530-4DF9-9399-A98078CC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80050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00500"/>
  </w:style>
  <w:style w:type="paragraph" w:customStyle="1" w:styleId="a9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a">
    <w:name w:val="Body Text"/>
    <w:basedOn w:val="a"/>
    <w:link w:val="ab"/>
    <w:rsid w:val="00D87F40"/>
    <w:pPr>
      <w:spacing w:after="120"/>
    </w:pPr>
  </w:style>
  <w:style w:type="character" w:customStyle="1" w:styleId="ab">
    <w:name w:val="Основной текст Знак"/>
    <w:basedOn w:val="a0"/>
    <w:link w:val="aa"/>
    <w:rsid w:val="00D87F40"/>
    <w:rPr>
      <w:sz w:val="30"/>
      <w:szCs w:val="30"/>
    </w:rPr>
  </w:style>
  <w:style w:type="character" w:customStyle="1" w:styleId="ac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c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d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e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0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B05BBA"/>
    <w:rPr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4</cp:revision>
  <cp:lastPrinted>2021-04-14T09:10:00Z</cp:lastPrinted>
  <dcterms:created xsi:type="dcterms:W3CDTF">2022-09-05T09:43:00Z</dcterms:created>
  <dcterms:modified xsi:type="dcterms:W3CDTF">2022-09-05T12:14:00Z</dcterms:modified>
</cp:coreProperties>
</file>