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E877F2" w:rsidP="000B14B1">
      <w:pPr>
        <w:tabs>
          <w:tab w:val="left" w:pos="142"/>
        </w:tabs>
        <w:spacing w:after="120"/>
      </w:pPr>
      <w:r>
        <w:t>17</w:t>
      </w:r>
      <w:r w:rsidR="00F71EF3">
        <w:t>.</w:t>
      </w:r>
      <w:r w:rsidR="00A732B5">
        <w:t>11</w:t>
      </w:r>
      <w:r w:rsidR="00F71EF3">
        <w:t>.202</w:t>
      </w:r>
      <w:r>
        <w:t>3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>
        <w:t>7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9815" w:type="dxa"/>
        <w:tblInd w:w="-34" w:type="dxa"/>
        <w:tblLook w:val="01E0" w:firstRow="1" w:lastRow="1" w:firstColumn="1" w:lastColumn="1" w:noHBand="0" w:noVBand="0"/>
      </w:tblPr>
      <w:tblGrid>
        <w:gridCol w:w="3656"/>
        <w:gridCol w:w="316"/>
        <w:gridCol w:w="5843"/>
      </w:tblGrid>
      <w:tr w:rsidR="00D47DCC" w:rsidRPr="00FD0741" w:rsidTr="00D47DCC">
        <w:tc>
          <w:tcPr>
            <w:tcW w:w="3656" w:type="dxa"/>
            <w:shd w:val="clear" w:color="auto" w:fill="auto"/>
          </w:tcPr>
          <w:p w:rsidR="00D47DCC" w:rsidRDefault="00D47DCC" w:rsidP="00BA4DCF">
            <w:pPr>
              <w:jc w:val="both"/>
            </w:pPr>
            <w:proofErr w:type="spellStart"/>
            <w:r>
              <w:t>Хизов</w:t>
            </w:r>
            <w:proofErr w:type="spellEnd"/>
          </w:p>
          <w:p w:rsidR="00D47DCC" w:rsidRPr="00FD0741" w:rsidRDefault="00D47DCC" w:rsidP="00BA4DCF">
            <w:pPr>
              <w:jc w:val="both"/>
            </w:pPr>
            <w:r>
              <w:t>Сергей Викторович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Pr="00FD0741" w:rsidRDefault="00D47DCC" w:rsidP="00BA4DCF">
            <w:pPr>
              <w:jc w:val="both"/>
            </w:pPr>
            <w:r w:rsidRPr="00FD0741">
              <w:t xml:space="preserve">- 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Pr="00FD0741" w:rsidRDefault="00D47DCC" w:rsidP="00BA4DCF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Default="00D47DCC" w:rsidP="00BA4DCF">
            <w:pPr>
              <w:jc w:val="both"/>
            </w:pPr>
            <w:r>
              <w:t>члены Совета: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Default="00D47DCC" w:rsidP="00D47DCC">
            <w:pPr>
              <w:jc w:val="both"/>
            </w:pPr>
            <w:r w:rsidRPr="00702C92">
              <w:t>Введенский</w:t>
            </w:r>
          </w:p>
          <w:p w:rsidR="00D47DCC" w:rsidRDefault="00D47DCC" w:rsidP="00D47DCC">
            <w:pPr>
              <w:jc w:val="both"/>
            </w:pPr>
            <w:r w:rsidRPr="00702C92">
              <w:t>Сергей Викторович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 (по согласованию);</w:t>
            </w:r>
          </w:p>
        </w:tc>
      </w:tr>
      <w:tr w:rsidR="00D47DCC" w:rsidRPr="00725FD6" w:rsidTr="00D47DCC">
        <w:tc>
          <w:tcPr>
            <w:tcW w:w="3656" w:type="dxa"/>
            <w:shd w:val="clear" w:color="auto" w:fill="auto"/>
          </w:tcPr>
          <w:p w:rsidR="00D47DCC" w:rsidRPr="00630244" w:rsidRDefault="00D47DCC" w:rsidP="00D47DCC">
            <w:pPr>
              <w:jc w:val="both"/>
            </w:pPr>
            <w:proofErr w:type="spellStart"/>
            <w:r w:rsidRPr="00630244">
              <w:t>Лавринчик</w:t>
            </w:r>
            <w:proofErr w:type="spellEnd"/>
          </w:p>
          <w:p w:rsidR="00D47DCC" w:rsidRPr="00630244" w:rsidRDefault="00D47DCC" w:rsidP="00D47DCC">
            <w:pPr>
              <w:jc w:val="both"/>
            </w:pPr>
            <w:r w:rsidRPr="00630244">
              <w:t>Александр Васильевич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Pr="00725FD6" w:rsidRDefault="00D47DCC" w:rsidP="00BA4DCF">
            <w:pPr>
              <w:jc w:val="both"/>
            </w:pPr>
            <w:r w:rsidRPr="00725FD6">
              <w:t xml:space="preserve">управляющий РКЦ № 2 филиала </w:t>
            </w:r>
            <w:r>
              <w:t xml:space="preserve">открытого акционерного общества </w:t>
            </w:r>
            <w:r w:rsidRPr="00725FD6">
              <w:t xml:space="preserve"> «</w:t>
            </w:r>
            <w:proofErr w:type="spellStart"/>
            <w:r w:rsidRPr="00725FD6">
              <w:t>Белагропромбанк</w:t>
            </w:r>
            <w:proofErr w:type="spellEnd"/>
            <w:r w:rsidRPr="00725FD6">
              <w:t xml:space="preserve">» </w:t>
            </w:r>
            <w:r>
              <w:t>Брестское областное управление;</w:t>
            </w:r>
          </w:p>
        </w:tc>
      </w:tr>
      <w:tr w:rsidR="00D47DCC" w:rsidRPr="00FA14E7" w:rsidTr="00D47DCC">
        <w:tc>
          <w:tcPr>
            <w:tcW w:w="3656" w:type="dxa"/>
            <w:shd w:val="clear" w:color="auto" w:fill="auto"/>
          </w:tcPr>
          <w:p w:rsidR="00D47DCC" w:rsidRPr="00FA14E7" w:rsidRDefault="00D47DCC" w:rsidP="00D47DCC">
            <w:pPr>
              <w:jc w:val="both"/>
            </w:pPr>
            <w:r w:rsidRPr="00FA14E7">
              <w:t>Денисюк</w:t>
            </w:r>
          </w:p>
          <w:p w:rsidR="00D47DCC" w:rsidRPr="00FA14E7" w:rsidRDefault="00D47DCC" w:rsidP="00D47DCC">
            <w:pPr>
              <w:jc w:val="both"/>
            </w:pPr>
            <w:proofErr w:type="spellStart"/>
            <w:r w:rsidRPr="00FA14E7">
              <w:t>Сергеей</w:t>
            </w:r>
            <w:proofErr w:type="spellEnd"/>
            <w:r w:rsidRPr="00FA14E7">
              <w:t xml:space="preserve"> Васильевич</w:t>
            </w:r>
          </w:p>
        </w:tc>
        <w:tc>
          <w:tcPr>
            <w:tcW w:w="316" w:type="dxa"/>
            <w:shd w:val="clear" w:color="auto" w:fill="auto"/>
          </w:tcPr>
          <w:p w:rsidR="00D47DCC" w:rsidRPr="00FA14E7" w:rsidRDefault="00D47DCC" w:rsidP="00BA4DCF">
            <w:pPr>
              <w:jc w:val="both"/>
            </w:pPr>
          </w:p>
          <w:p w:rsidR="00D47DCC" w:rsidRPr="00FA14E7" w:rsidRDefault="00D47DCC" w:rsidP="00BA4DCF">
            <w:pPr>
              <w:jc w:val="both"/>
            </w:pPr>
            <w:r w:rsidRPr="00FA14E7"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Pr="00FA14E7" w:rsidRDefault="00D47DCC" w:rsidP="00BA4DCF">
            <w:pPr>
              <w:jc w:val="both"/>
            </w:pPr>
          </w:p>
          <w:p w:rsidR="00D47DCC" w:rsidRPr="00FA14E7" w:rsidRDefault="00D47DCC" w:rsidP="00BA4DCF">
            <w:pPr>
              <w:jc w:val="both"/>
            </w:pPr>
            <w:r w:rsidRPr="00FA14E7">
              <w:t xml:space="preserve">директор </w:t>
            </w:r>
            <w:r>
              <w:t xml:space="preserve">общества с ограниченной ответственностью </w:t>
            </w:r>
            <w:r w:rsidRPr="00FA14E7">
              <w:t>«</w:t>
            </w:r>
            <w:proofErr w:type="spellStart"/>
            <w:r w:rsidRPr="00FA14E7">
              <w:t>Зодчийдрев</w:t>
            </w:r>
            <w:proofErr w:type="spellEnd"/>
            <w:r w:rsidRPr="00FA14E7">
              <w:t>» (по согласованию);</w:t>
            </w: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Pr="00630244" w:rsidRDefault="00D47DCC" w:rsidP="00D47DCC">
            <w:pPr>
              <w:jc w:val="both"/>
            </w:pPr>
            <w:proofErr w:type="spellStart"/>
            <w:r w:rsidRPr="00630244">
              <w:t>Вигуро</w:t>
            </w:r>
            <w:proofErr w:type="spellEnd"/>
          </w:p>
          <w:p w:rsidR="00D47DCC" w:rsidRDefault="00D47DCC" w:rsidP="00D47DCC">
            <w:pPr>
              <w:jc w:val="both"/>
            </w:pPr>
            <w:r w:rsidRPr="00630244">
              <w:t>Леонид Васильевич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физическое лицо (по согласованию);</w:t>
            </w: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Default="00D47DCC" w:rsidP="00D47DCC">
            <w:pPr>
              <w:jc w:val="both"/>
            </w:pPr>
            <w:proofErr w:type="spellStart"/>
            <w:r>
              <w:t>Талатынник</w:t>
            </w:r>
            <w:proofErr w:type="spellEnd"/>
          </w:p>
          <w:p w:rsidR="00D47DCC" w:rsidRDefault="00D47DCC" w:rsidP="00D47DCC">
            <w:pPr>
              <w:jc w:val="both"/>
            </w:pPr>
            <w:r>
              <w:t>Ольга Федоровна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директор частного предприятия «</w:t>
            </w:r>
            <w:proofErr w:type="spellStart"/>
            <w:r>
              <w:t>Талатынник</w:t>
            </w:r>
            <w:proofErr w:type="spellEnd"/>
            <w:r>
              <w:t xml:space="preserve"> и К» (по согласованию);</w:t>
            </w:r>
          </w:p>
        </w:tc>
      </w:tr>
      <w:tr w:rsidR="00D47DCC" w:rsidRPr="00A16264" w:rsidTr="00D47DCC">
        <w:tc>
          <w:tcPr>
            <w:tcW w:w="3656" w:type="dxa"/>
            <w:shd w:val="clear" w:color="auto" w:fill="auto"/>
          </w:tcPr>
          <w:p w:rsidR="00D47DCC" w:rsidRDefault="00D47DCC" w:rsidP="00D47DCC">
            <w:pPr>
              <w:jc w:val="both"/>
            </w:pPr>
            <w:r>
              <w:t>Шадрина</w:t>
            </w:r>
          </w:p>
          <w:p w:rsidR="00D47DCC" w:rsidRDefault="00D47DCC" w:rsidP="00D47DCC">
            <w:pPr>
              <w:jc w:val="both"/>
            </w:pPr>
            <w:r w:rsidRPr="00630244">
              <w:t>Надежда Михайловна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Pr="00A16264" w:rsidRDefault="00D47DCC" w:rsidP="00BA4DCF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 (по согласованию);</w:t>
            </w:r>
          </w:p>
        </w:tc>
      </w:tr>
      <w:tr w:rsidR="00D47DCC" w:rsidTr="00D47DCC">
        <w:tc>
          <w:tcPr>
            <w:tcW w:w="3656" w:type="dxa"/>
            <w:shd w:val="clear" w:color="auto" w:fill="auto"/>
          </w:tcPr>
          <w:p w:rsidR="00D47DCC" w:rsidRDefault="00D47DCC" w:rsidP="00D47DCC">
            <w:pPr>
              <w:jc w:val="both"/>
            </w:pPr>
            <w:r>
              <w:t>Шитик</w:t>
            </w:r>
          </w:p>
          <w:p w:rsidR="00D47DCC" w:rsidRDefault="00D47DCC" w:rsidP="00D47DCC">
            <w:pPr>
              <w:jc w:val="both"/>
            </w:pPr>
            <w:r>
              <w:t>Валентина Ивановна</w:t>
            </w:r>
          </w:p>
        </w:tc>
        <w:tc>
          <w:tcPr>
            <w:tcW w:w="316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D47DCC" w:rsidRDefault="00D47DCC" w:rsidP="00BA4DCF">
            <w:pPr>
              <w:jc w:val="both"/>
            </w:pPr>
          </w:p>
          <w:p w:rsidR="00D47DCC" w:rsidRDefault="00D47DCC" w:rsidP="00BA4DCF">
            <w:pPr>
              <w:jc w:val="both"/>
            </w:pPr>
            <w:r>
              <w:t>заместитель директора общества с ограниченной ответственностью «Международные линии» (по согласованию)</w:t>
            </w:r>
          </w:p>
        </w:tc>
      </w:tr>
    </w:tbl>
    <w:p w:rsidR="006C68A2" w:rsidRPr="001C4EF4" w:rsidRDefault="006C68A2" w:rsidP="00E02031">
      <w:pPr>
        <w:jc w:val="both"/>
      </w:pPr>
    </w:p>
    <w:p w:rsidR="00D87F40" w:rsidRPr="001C4EF4" w:rsidRDefault="006C68A2" w:rsidP="00E02031">
      <w:pPr>
        <w:jc w:val="both"/>
      </w:pPr>
      <w:r w:rsidRPr="001C4EF4"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D40589" w:rsidRDefault="00D40589" w:rsidP="00D40589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lastRenderedPageBreak/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r w:rsidR="00F71EF3" w:rsidRPr="00F71EF3">
        <w:rPr>
          <w:sz w:val="30"/>
          <w:szCs w:val="30"/>
        </w:rPr>
        <w:t xml:space="preserve">Жабинковского районного </w:t>
      </w:r>
      <w:r w:rsidR="00630DC9">
        <w:rPr>
          <w:sz w:val="30"/>
          <w:szCs w:val="30"/>
        </w:rPr>
        <w:t>исполнительного комитета</w:t>
      </w:r>
      <w:r w:rsidR="00F71EF3" w:rsidRPr="00F71EF3">
        <w:rPr>
          <w:sz w:val="30"/>
          <w:szCs w:val="30"/>
        </w:rPr>
        <w:t xml:space="preserve"> </w:t>
      </w:r>
      <w:r w:rsidR="00630DC9" w:rsidRPr="00630DC9">
        <w:rPr>
          <w:sz w:val="30"/>
          <w:szCs w:val="30"/>
        </w:rPr>
        <w:t>«</w:t>
      </w:r>
      <w:r w:rsidR="007F395F" w:rsidRPr="007F395F">
        <w:rPr>
          <w:sz w:val="30"/>
          <w:szCs w:val="30"/>
        </w:rPr>
        <w:t>Об установлении брони нанимателям для приема на работу граждан на 202</w:t>
      </w:r>
      <w:r w:rsidR="00E877F2">
        <w:rPr>
          <w:sz w:val="30"/>
          <w:szCs w:val="30"/>
        </w:rPr>
        <w:t>4</w:t>
      </w:r>
      <w:r w:rsidR="007F395F" w:rsidRPr="007F395F">
        <w:rPr>
          <w:sz w:val="30"/>
          <w:szCs w:val="30"/>
        </w:rPr>
        <w:t xml:space="preserve"> год»</w:t>
      </w:r>
      <w:r w:rsidRPr="00F71EF3">
        <w:rPr>
          <w:sz w:val="30"/>
          <w:szCs w:val="30"/>
        </w:rPr>
        <w:t>.</w:t>
      </w:r>
    </w:p>
    <w:p w:rsidR="00DD4EF1" w:rsidRPr="00DD4EF1" w:rsidRDefault="00DD4EF1" w:rsidP="00DD4EF1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Согласование </w:t>
      </w:r>
      <w:r w:rsidRPr="00DD4EF1">
        <w:rPr>
          <w:sz w:val="30"/>
          <w:szCs w:val="30"/>
        </w:rPr>
        <w:t>проект</w:t>
      </w:r>
      <w:r>
        <w:rPr>
          <w:sz w:val="30"/>
          <w:szCs w:val="30"/>
        </w:rPr>
        <w:t>а</w:t>
      </w:r>
      <w:r w:rsidRPr="00DD4EF1">
        <w:rPr>
          <w:sz w:val="30"/>
          <w:szCs w:val="30"/>
        </w:rPr>
        <w:t xml:space="preserve"> решения Жабинковского районного исполнительного комитета «О минимальном количестве рабочих дней для участия безработных в оплачивае</w:t>
      </w:r>
      <w:r w:rsidR="00E877F2">
        <w:rPr>
          <w:sz w:val="30"/>
          <w:szCs w:val="30"/>
        </w:rPr>
        <w:t>мых общественных работах на 2024</w:t>
      </w:r>
      <w:r w:rsidRPr="00DD4EF1">
        <w:rPr>
          <w:sz w:val="30"/>
          <w:szCs w:val="30"/>
        </w:rPr>
        <w:t xml:space="preserve"> год»</w:t>
      </w:r>
      <w:r>
        <w:rPr>
          <w:sz w:val="30"/>
          <w:szCs w:val="30"/>
        </w:rPr>
        <w:t>.</w:t>
      </w:r>
    </w:p>
    <w:p w:rsidR="005477D0" w:rsidRPr="001C4EF4" w:rsidRDefault="005477D0" w:rsidP="00FD3F9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5477D0" w:rsidRPr="001C4EF4" w:rsidRDefault="0086601D" w:rsidP="0052278C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 w:rsidR="00D47DCC">
        <w:rPr>
          <w:rStyle w:val="ac"/>
          <w:i w:val="0"/>
        </w:rPr>
        <w:t xml:space="preserve">ведущего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r w:rsidR="00D47DCC">
        <w:rPr>
          <w:rStyle w:val="ac"/>
          <w:i w:val="0"/>
        </w:rPr>
        <w:t>Ковальчук В.А.,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="00630DC9" w:rsidRPr="00630DC9">
        <w:rPr>
          <w:spacing w:val="2"/>
        </w:rPr>
        <w:t xml:space="preserve">Жабинковского районного исполнительного комитета </w:t>
      </w:r>
      <w:r w:rsidR="007F395F" w:rsidRPr="00067C8D">
        <w:t>«</w:t>
      </w:r>
      <w:r w:rsidR="00DD4EF1" w:rsidRPr="00DD4EF1">
        <w:t xml:space="preserve">Об установлении брони нанимателям для </w:t>
      </w:r>
      <w:r w:rsidR="00E877F2">
        <w:t>приема на работу граждан на 2024</w:t>
      </w:r>
      <w:r w:rsidR="00DD4EF1">
        <w:t> </w:t>
      </w:r>
      <w:r w:rsidR="00DD4EF1" w:rsidRPr="00DD4EF1">
        <w:t>год</w:t>
      </w:r>
      <w:r w:rsidR="007F395F" w:rsidRPr="00067C8D">
        <w:t>»</w:t>
      </w:r>
      <w:r w:rsidR="005477D0" w:rsidRPr="001C4EF4">
        <w:rPr>
          <w:spacing w:val="2"/>
        </w:rPr>
        <w:t>.</w:t>
      </w:r>
    </w:p>
    <w:p w:rsidR="00D40589" w:rsidRPr="001C4EF4" w:rsidRDefault="00F71EF3" w:rsidP="0052278C">
      <w:pPr>
        <w:tabs>
          <w:tab w:val="left" w:pos="0"/>
        </w:tabs>
        <w:ind w:firstLine="709"/>
        <w:jc w:val="both"/>
      </w:pPr>
      <w:r w:rsidRPr="00F71EF3">
        <w:rPr>
          <w:rFonts w:eastAsia="Calibri"/>
          <w:lang w:eastAsia="en-US"/>
        </w:rPr>
        <w:t>Проект</w:t>
      </w:r>
      <w:r w:rsidR="00630DC9">
        <w:rPr>
          <w:rFonts w:eastAsia="Calibri"/>
          <w:lang w:eastAsia="en-US"/>
        </w:rPr>
        <w:t xml:space="preserve">ом </w:t>
      </w:r>
      <w:r w:rsidR="007F395F">
        <w:rPr>
          <w:rFonts w:eastAsia="Calibri"/>
          <w:lang w:eastAsia="en-US"/>
        </w:rPr>
        <w:t xml:space="preserve">предусматривается </w:t>
      </w:r>
      <w:r w:rsidR="007F395F" w:rsidRPr="00141219">
        <w:t>обеспечение дополнительных гарантий гражданам, не способны</w:t>
      </w:r>
      <w:r w:rsidR="007F395F">
        <w:t>м</w:t>
      </w:r>
      <w:r w:rsidR="007F395F" w:rsidRPr="00141219">
        <w:t xml:space="preserve"> на равных условиях конкурировать на рынке труда и вовлечение их в трудовую жизнь</w:t>
      </w:r>
      <w:r w:rsidRPr="00F71EF3">
        <w:rPr>
          <w:rFonts w:eastAsia="Calibri"/>
          <w:lang w:eastAsia="en-US"/>
        </w:rPr>
        <w:t>.</w:t>
      </w:r>
    </w:p>
    <w:p w:rsidR="001C4EF4" w:rsidRDefault="001C4EF4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49756E" w:rsidRPr="000D4232" w:rsidRDefault="00D71525" w:rsidP="0049756E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t xml:space="preserve">Согласовать </w:t>
      </w:r>
      <w:r w:rsidR="00E9156C" w:rsidRPr="000D4232">
        <w:rPr>
          <w:sz w:val="30"/>
          <w:szCs w:val="30"/>
        </w:rPr>
        <w:t xml:space="preserve">проект решения </w:t>
      </w:r>
      <w:r w:rsidR="00630DC9" w:rsidRPr="000D4232">
        <w:rPr>
          <w:sz w:val="30"/>
          <w:szCs w:val="30"/>
        </w:rPr>
        <w:t xml:space="preserve">Жабинковского районного исполнительного </w:t>
      </w:r>
      <w:r w:rsidR="007F395F" w:rsidRPr="000D4232">
        <w:rPr>
          <w:sz w:val="30"/>
          <w:szCs w:val="30"/>
        </w:rPr>
        <w:t>«Об установлении брони нанимателям для приема на работу граждан на 202</w:t>
      </w:r>
      <w:r w:rsidR="00E877F2">
        <w:rPr>
          <w:sz w:val="30"/>
          <w:szCs w:val="30"/>
        </w:rPr>
        <w:t>4</w:t>
      </w:r>
      <w:r w:rsidR="007F395F" w:rsidRPr="000D4232">
        <w:rPr>
          <w:sz w:val="30"/>
          <w:szCs w:val="30"/>
        </w:rPr>
        <w:t> год»</w:t>
      </w:r>
      <w:r w:rsidR="006331F4" w:rsidRPr="000D4232">
        <w:rPr>
          <w:sz w:val="30"/>
          <w:szCs w:val="30"/>
        </w:rPr>
        <w:t>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D47DCC">
              <w:t>8</w:t>
            </w:r>
            <w:r w:rsidR="00D87F40" w:rsidRPr="001C4EF4">
              <w:t xml:space="preserve"> человек,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DD4EF1" w:rsidRDefault="00DD4EF1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 xml:space="preserve">По </w:t>
      </w:r>
      <w:r>
        <w:rPr>
          <w:b/>
          <w:sz w:val="30"/>
          <w:szCs w:val="30"/>
        </w:rPr>
        <w:t xml:space="preserve">второму </w:t>
      </w:r>
      <w:r w:rsidRPr="001C4EF4">
        <w:rPr>
          <w:b/>
          <w:sz w:val="30"/>
          <w:szCs w:val="30"/>
        </w:rPr>
        <w:t>вопросу:</w:t>
      </w:r>
    </w:p>
    <w:p w:rsidR="00DD4EF1" w:rsidRPr="001C4EF4" w:rsidRDefault="00DD4EF1" w:rsidP="00DD4EF1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 w:rsidR="00D47DCC">
        <w:rPr>
          <w:rStyle w:val="ac"/>
          <w:i w:val="0"/>
        </w:rPr>
        <w:t xml:space="preserve">ведущего экономиста </w:t>
      </w:r>
      <w:r w:rsidR="00D47DCC"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r w:rsidR="00D47DCC">
        <w:rPr>
          <w:rStyle w:val="ac"/>
          <w:i w:val="0"/>
        </w:rPr>
        <w:t>Ковальчук В.А</w:t>
      </w:r>
      <w:r w:rsidR="00D47DCC" w:rsidRPr="00D47DCC">
        <w:rPr>
          <w:rStyle w:val="ac"/>
          <w:i w:val="0"/>
        </w:rPr>
        <w:t>.,</w:t>
      </w:r>
      <w:r w:rsidRPr="00D47DCC">
        <w:rPr>
          <w:rStyle w:val="ac"/>
          <w:i w:val="0"/>
        </w:rPr>
        <w:t xml:space="preserve"> которая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Pr="00630DC9">
        <w:rPr>
          <w:spacing w:val="2"/>
        </w:rPr>
        <w:t xml:space="preserve">Жабинковского районного исполнительного комитета </w:t>
      </w:r>
      <w:r w:rsidRPr="00067C8D">
        <w:t>«</w:t>
      </w:r>
      <w:r w:rsidRPr="00DD4EF1">
        <w:t>О минимальном количестве рабочих дней для участия безработных в оплачивае</w:t>
      </w:r>
      <w:r w:rsidR="00E877F2">
        <w:t>мых общественных работах на 2024</w:t>
      </w:r>
      <w:r w:rsidRPr="00DD4EF1">
        <w:t xml:space="preserve"> год</w:t>
      </w:r>
      <w:r w:rsidRPr="00067C8D">
        <w:t>»</w:t>
      </w:r>
      <w:r w:rsidRPr="001C4EF4">
        <w:rPr>
          <w:spacing w:val="2"/>
        </w:rPr>
        <w:t>.</w:t>
      </w:r>
    </w:p>
    <w:p w:rsidR="00DD4EF1" w:rsidRPr="001C4EF4" w:rsidRDefault="00DD4EF1" w:rsidP="00DD4EF1">
      <w:pPr>
        <w:tabs>
          <w:tab w:val="left" w:pos="0"/>
        </w:tabs>
        <w:ind w:firstLine="709"/>
        <w:jc w:val="both"/>
      </w:pPr>
      <w:r w:rsidRPr="00F71EF3">
        <w:rPr>
          <w:rFonts w:eastAsia="Calibri"/>
          <w:lang w:eastAsia="en-US"/>
        </w:rPr>
        <w:t>Проект</w:t>
      </w:r>
      <w:r>
        <w:rPr>
          <w:rFonts w:eastAsia="Calibri"/>
          <w:lang w:eastAsia="en-US"/>
        </w:rPr>
        <w:t xml:space="preserve">ом предусматривается </w:t>
      </w:r>
      <w:r w:rsidRPr="00141219">
        <w:t xml:space="preserve">обеспечение </w:t>
      </w:r>
      <w:r w:rsidRPr="00DD4EF1">
        <w:t>социальн</w:t>
      </w:r>
      <w:r>
        <w:t>ой</w:t>
      </w:r>
      <w:r w:rsidRPr="00DD4EF1">
        <w:t xml:space="preserve"> поддержк</w:t>
      </w:r>
      <w:r>
        <w:t>и</w:t>
      </w:r>
      <w:r w:rsidRPr="00DD4EF1">
        <w:t xml:space="preserve"> безработных и граждан, ищущих работу, и определение минимального количества рабочих дней для участия в оплачиваемых общественных работ</w:t>
      </w:r>
      <w:r w:rsidR="00E877F2">
        <w:t>ах в Жабинковском районе на 2024</w:t>
      </w:r>
      <w:r w:rsidRPr="00DD4EF1">
        <w:t xml:space="preserve"> год.</w:t>
      </w:r>
    </w:p>
    <w:p w:rsidR="00DD4EF1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DD4EF1" w:rsidRPr="000D4232" w:rsidRDefault="00DD4EF1" w:rsidP="00DD4EF1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lastRenderedPageBreak/>
        <w:t>Согласовать проект решения Жабинковского районного исполнительного «</w:t>
      </w:r>
      <w:r w:rsidR="003B457D" w:rsidRPr="003B457D">
        <w:rPr>
          <w:sz w:val="30"/>
          <w:szCs w:val="30"/>
        </w:rPr>
        <w:t>О минимальном количестве рабочих дней для участия безработных в оплачивае</w:t>
      </w:r>
      <w:r w:rsidR="00650BD7">
        <w:rPr>
          <w:sz w:val="30"/>
          <w:szCs w:val="30"/>
        </w:rPr>
        <w:t>мых общественных работах на 2024</w:t>
      </w:r>
      <w:r w:rsidR="003B457D" w:rsidRPr="003B457D">
        <w:rPr>
          <w:sz w:val="30"/>
          <w:szCs w:val="30"/>
        </w:rPr>
        <w:t xml:space="preserve"> год</w:t>
      </w:r>
      <w:r w:rsidRPr="000D4232">
        <w:rPr>
          <w:sz w:val="30"/>
          <w:szCs w:val="30"/>
        </w:rPr>
        <w:t>».</w:t>
      </w: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D4EF1" w:rsidRPr="001C4EF4" w:rsidTr="006B08DF">
        <w:tc>
          <w:tcPr>
            <w:tcW w:w="2522" w:type="dxa"/>
          </w:tcPr>
          <w:p w:rsidR="00DD4EF1" w:rsidRPr="001C4EF4" w:rsidRDefault="00DD4EF1" w:rsidP="006B08DF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D47DCC">
              <w:t>8</w:t>
            </w:r>
            <w:r w:rsidRPr="001C4EF4">
              <w:t xml:space="preserve"> человек, </w:t>
            </w:r>
          </w:p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t>«воздержался» – нет.</w:t>
            </w:r>
          </w:p>
        </w:tc>
      </w:tr>
    </w:tbl>
    <w:p w:rsidR="00DD4EF1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Решение принято единогласно.</w:t>
      </w:r>
    </w:p>
    <w:p w:rsidR="00DD4EF1" w:rsidRDefault="00DD4EF1" w:rsidP="00B11F56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DA0EC6">
        <w:rPr>
          <w:sz w:val="30"/>
          <w:szCs w:val="30"/>
        </w:rPr>
        <w:t>С.В.</w:t>
      </w:r>
      <w:bookmarkStart w:id="0" w:name="_GoBack"/>
      <w:bookmarkEnd w:id="0"/>
      <w:r w:rsidR="00D47DCC">
        <w:rPr>
          <w:sz w:val="30"/>
          <w:szCs w:val="30"/>
        </w:rPr>
        <w:t>Хизов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D47DCC">
        <w:rPr>
          <w:sz w:val="30"/>
          <w:szCs w:val="30"/>
        </w:rPr>
        <w:t>В.А.Ковальчук</w:t>
      </w:r>
      <w:proofErr w:type="spellEnd"/>
    </w:p>
    <w:sectPr w:rsidR="0036176F" w:rsidRPr="00D87F40" w:rsidSect="001C4EF4">
      <w:headerReference w:type="even" r:id="rId6"/>
      <w:headerReference w:type="default" r:id="rId7"/>
      <w:pgSz w:w="11906" w:h="16838"/>
      <w:pgMar w:top="709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12D" w:rsidRDefault="004D312D">
      <w:r>
        <w:separator/>
      </w:r>
    </w:p>
  </w:endnote>
  <w:endnote w:type="continuationSeparator" w:id="0">
    <w:p w:rsidR="004D312D" w:rsidRDefault="004D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12D" w:rsidRDefault="004D312D">
      <w:r>
        <w:separator/>
      </w:r>
    </w:p>
  </w:footnote>
  <w:footnote w:type="continuationSeparator" w:id="0">
    <w:p w:rsidR="004D312D" w:rsidRDefault="004D3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A0EC6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80065"/>
    <w:rsid w:val="0029270F"/>
    <w:rsid w:val="0029313C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52A4"/>
    <w:rsid w:val="003822A4"/>
    <w:rsid w:val="003850BC"/>
    <w:rsid w:val="003A4AB2"/>
    <w:rsid w:val="003B03B0"/>
    <w:rsid w:val="003B0F83"/>
    <w:rsid w:val="003B457D"/>
    <w:rsid w:val="003C792A"/>
    <w:rsid w:val="003D0863"/>
    <w:rsid w:val="003D2085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D312D"/>
    <w:rsid w:val="004F6462"/>
    <w:rsid w:val="00504BAB"/>
    <w:rsid w:val="00512D5F"/>
    <w:rsid w:val="0052278C"/>
    <w:rsid w:val="0052329A"/>
    <w:rsid w:val="00534FD5"/>
    <w:rsid w:val="00543773"/>
    <w:rsid w:val="005477D0"/>
    <w:rsid w:val="00570856"/>
    <w:rsid w:val="00582059"/>
    <w:rsid w:val="00584ED0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50BD7"/>
    <w:rsid w:val="00654996"/>
    <w:rsid w:val="0065620B"/>
    <w:rsid w:val="00671D35"/>
    <w:rsid w:val="006761D9"/>
    <w:rsid w:val="00684610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86411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8F7C57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859"/>
    <w:rsid w:val="00B101D7"/>
    <w:rsid w:val="00B11F56"/>
    <w:rsid w:val="00B13665"/>
    <w:rsid w:val="00B168A3"/>
    <w:rsid w:val="00B2290F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47DCC"/>
    <w:rsid w:val="00D57D47"/>
    <w:rsid w:val="00D66CB9"/>
    <w:rsid w:val="00D71525"/>
    <w:rsid w:val="00D739C0"/>
    <w:rsid w:val="00D87F40"/>
    <w:rsid w:val="00DA0EC6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877F2"/>
    <w:rsid w:val="00E9156C"/>
    <w:rsid w:val="00EA0674"/>
    <w:rsid w:val="00EA3675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D37575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6</cp:revision>
  <cp:lastPrinted>2022-01-04T05:45:00Z</cp:lastPrinted>
  <dcterms:created xsi:type="dcterms:W3CDTF">2023-12-28T14:49:00Z</dcterms:created>
  <dcterms:modified xsi:type="dcterms:W3CDTF">2024-10-24T16:17:00Z</dcterms:modified>
</cp:coreProperties>
</file>