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53" w:rsidRDefault="001378A1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r w:rsidRPr="00F24B25">
        <w:rPr>
          <w:b/>
          <w:color w:val="000000"/>
          <w:sz w:val="28"/>
          <w:szCs w:val="28"/>
          <w:lang w:val="ru-RU"/>
        </w:rPr>
        <w:t>Типичные нарушения,</w:t>
      </w:r>
      <w:r w:rsidR="00B004C9" w:rsidRPr="00F24B25">
        <w:rPr>
          <w:b/>
          <w:color w:val="000000"/>
          <w:sz w:val="28"/>
          <w:szCs w:val="28"/>
          <w:lang w:val="ru-RU"/>
        </w:rPr>
        <w:t xml:space="preserve"> выявле</w:t>
      </w:r>
      <w:r w:rsidR="008951CA" w:rsidRPr="00F24B25">
        <w:rPr>
          <w:b/>
          <w:color w:val="000000"/>
          <w:sz w:val="28"/>
          <w:szCs w:val="28"/>
          <w:lang w:val="ru-RU"/>
        </w:rPr>
        <w:t>нные</w:t>
      </w:r>
      <w:r w:rsidRPr="00F24B25">
        <w:rPr>
          <w:b/>
          <w:color w:val="000000"/>
          <w:sz w:val="28"/>
          <w:szCs w:val="28"/>
          <w:lang w:val="ru-RU"/>
        </w:rPr>
        <w:t xml:space="preserve"> при </w:t>
      </w:r>
      <w:r w:rsidR="001516CA">
        <w:rPr>
          <w:b/>
          <w:color w:val="000000"/>
          <w:sz w:val="28"/>
          <w:szCs w:val="28"/>
          <w:lang w:val="ru-RU"/>
        </w:rPr>
        <w:t>осуществлении</w:t>
      </w:r>
      <w:r w:rsidRPr="00F24B25">
        <w:rPr>
          <w:b/>
          <w:color w:val="000000"/>
          <w:sz w:val="28"/>
          <w:szCs w:val="28"/>
          <w:lang w:val="ru-RU"/>
        </w:rPr>
        <w:t xml:space="preserve"> контрольной (надзорной) деятельности </w:t>
      </w:r>
      <w:r w:rsidR="009520E7" w:rsidRPr="00F24B25">
        <w:rPr>
          <w:b/>
          <w:color w:val="000000"/>
          <w:sz w:val="28"/>
          <w:szCs w:val="28"/>
          <w:lang w:val="ru-RU"/>
        </w:rPr>
        <w:t xml:space="preserve">за </w:t>
      </w:r>
      <w:r w:rsidR="00587ED8" w:rsidRPr="00F24B25">
        <w:rPr>
          <w:b/>
          <w:color w:val="000000"/>
          <w:sz w:val="28"/>
          <w:szCs w:val="28"/>
          <w:lang w:val="ru-RU"/>
        </w:rPr>
        <w:t>1</w:t>
      </w:r>
      <w:r w:rsidR="009520E7" w:rsidRPr="00F24B25">
        <w:rPr>
          <w:b/>
          <w:color w:val="000000"/>
          <w:sz w:val="28"/>
          <w:szCs w:val="28"/>
          <w:lang w:val="ru-RU"/>
        </w:rPr>
        <w:t xml:space="preserve"> полугодие</w:t>
      </w:r>
      <w:r w:rsidRPr="00F24B25">
        <w:rPr>
          <w:b/>
          <w:color w:val="000000"/>
          <w:sz w:val="28"/>
          <w:szCs w:val="28"/>
          <w:lang w:val="ru-RU"/>
        </w:rPr>
        <w:t xml:space="preserve"> 202</w:t>
      </w:r>
      <w:r w:rsidR="00587ED8" w:rsidRPr="00F24B25">
        <w:rPr>
          <w:b/>
          <w:color w:val="000000"/>
          <w:sz w:val="28"/>
          <w:szCs w:val="28"/>
          <w:lang w:val="ru-RU"/>
        </w:rPr>
        <w:t>5</w:t>
      </w:r>
      <w:r w:rsidRPr="00F24B25">
        <w:rPr>
          <w:b/>
          <w:color w:val="000000"/>
          <w:sz w:val="28"/>
          <w:szCs w:val="28"/>
          <w:lang w:val="ru-RU"/>
        </w:rPr>
        <w:t xml:space="preserve"> год</w:t>
      </w:r>
      <w:r w:rsidR="009520E7" w:rsidRPr="00F24B25">
        <w:rPr>
          <w:b/>
          <w:color w:val="000000"/>
          <w:sz w:val="28"/>
          <w:szCs w:val="28"/>
          <w:lang w:val="ru-RU"/>
        </w:rPr>
        <w:t>а</w:t>
      </w:r>
      <w:r w:rsidR="001516CA">
        <w:rPr>
          <w:b/>
          <w:color w:val="000000"/>
          <w:sz w:val="28"/>
          <w:szCs w:val="28"/>
          <w:lang w:val="ru-RU"/>
        </w:rPr>
        <w:t xml:space="preserve"> по </w:t>
      </w:r>
      <w:proofErr w:type="spellStart"/>
      <w:r w:rsidR="001516CA">
        <w:rPr>
          <w:b/>
          <w:color w:val="000000"/>
          <w:sz w:val="28"/>
          <w:szCs w:val="28"/>
          <w:lang w:val="ru-RU"/>
        </w:rPr>
        <w:t>Жабинковскому</w:t>
      </w:r>
      <w:proofErr w:type="spellEnd"/>
      <w:r w:rsidR="001516CA">
        <w:rPr>
          <w:b/>
          <w:color w:val="000000"/>
          <w:sz w:val="28"/>
          <w:szCs w:val="28"/>
          <w:lang w:val="ru-RU"/>
        </w:rPr>
        <w:t xml:space="preserve"> рай</w:t>
      </w:r>
      <w:r w:rsidR="006D0A6C">
        <w:rPr>
          <w:b/>
          <w:color w:val="000000"/>
          <w:sz w:val="28"/>
          <w:szCs w:val="28"/>
          <w:lang w:val="ru-RU"/>
        </w:rPr>
        <w:t>о</w:t>
      </w:r>
      <w:r w:rsidR="001516CA">
        <w:rPr>
          <w:b/>
          <w:color w:val="000000"/>
          <w:sz w:val="28"/>
          <w:szCs w:val="28"/>
          <w:lang w:val="ru-RU"/>
        </w:rPr>
        <w:t>ну.</w:t>
      </w:r>
      <w:bookmarkEnd w:id="0"/>
      <w:r w:rsidRPr="00F24B25">
        <w:rPr>
          <w:b/>
          <w:color w:val="000000"/>
          <w:sz w:val="28"/>
          <w:szCs w:val="28"/>
          <w:lang w:val="ru-RU"/>
        </w:rPr>
        <w:t xml:space="preserve"> </w:t>
      </w:r>
    </w:p>
    <w:p w:rsidR="001516CA" w:rsidRPr="00F24B25" w:rsidRDefault="001516CA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1378A1" w:rsidRDefault="001378A1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F24B25">
        <w:rPr>
          <w:b/>
          <w:color w:val="000000"/>
          <w:sz w:val="28"/>
          <w:szCs w:val="28"/>
          <w:lang w:val="ru-RU"/>
        </w:rPr>
        <w:t>Соблюдение бюджетного законодательства при составлении, исполнении и использовании средств бюджета</w:t>
      </w:r>
    </w:p>
    <w:p w:rsidR="001516CA" w:rsidRPr="00F24B25" w:rsidRDefault="001516CA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1378A1" w:rsidRDefault="001378A1" w:rsidP="00F24B2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bookmarkStart w:id="1" w:name="_Hlk186463566"/>
      <w:r w:rsidRPr="00F24B25">
        <w:rPr>
          <w:color w:val="000000"/>
          <w:sz w:val="28"/>
          <w:szCs w:val="28"/>
          <w:lang w:val="ru-RU"/>
        </w:rPr>
        <w:t>Допускаются нарушения:</w:t>
      </w:r>
    </w:p>
    <w:p w:rsidR="001516CA" w:rsidRPr="00F24B25" w:rsidRDefault="001516CA" w:rsidP="00F24B2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bookmarkEnd w:id="1"/>
    <w:p w:rsidR="00C95DBB" w:rsidRPr="00A01F85" w:rsidRDefault="00B25F2E" w:rsidP="00F24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 w:eastAsia="be-BY"/>
        </w:rPr>
      </w:pPr>
      <w:r w:rsidRPr="00F24B25">
        <w:rPr>
          <w:sz w:val="28"/>
          <w:szCs w:val="28"/>
          <w:lang w:val="ru-RU" w:eastAsia="be-BY"/>
        </w:rPr>
        <w:t xml:space="preserve">приложения 3 «Функциональная классификация расходов бюджета по параграфам» </w:t>
      </w:r>
      <w:r w:rsidRPr="00F24B25">
        <w:rPr>
          <w:sz w:val="28"/>
          <w:szCs w:val="28"/>
          <w:lang w:val="be-BY" w:eastAsia="be-BY"/>
        </w:rPr>
        <w:t>Инструкции</w:t>
      </w:r>
      <w:r w:rsidR="002D1067" w:rsidRPr="00F24B25">
        <w:rPr>
          <w:sz w:val="28"/>
          <w:szCs w:val="28"/>
          <w:lang w:val="be-BY" w:eastAsia="be-BY"/>
        </w:rPr>
        <w:t xml:space="preserve"> </w:t>
      </w:r>
      <w:r w:rsidR="002D1067" w:rsidRPr="00F24B25">
        <w:rPr>
          <w:color w:val="000000"/>
          <w:sz w:val="28"/>
          <w:szCs w:val="28"/>
          <w:lang w:val="ru-RU"/>
        </w:rPr>
        <w:t>о порядке применения бюджетной классификации Республики Беларусь, утверждённой постановлением Министерства финансов Республики Беларусь от 31.12.2008 № 208 (с изменениями и дополнениями)</w:t>
      </w:r>
      <w:r w:rsidR="001516CA">
        <w:rPr>
          <w:color w:val="000000"/>
          <w:sz w:val="28"/>
          <w:szCs w:val="28"/>
          <w:lang w:val="ru-RU"/>
        </w:rPr>
        <w:t>, а именно,</w:t>
      </w:r>
      <w:r w:rsidR="006D0A6C">
        <w:rPr>
          <w:color w:val="000000"/>
          <w:sz w:val="28"/>
          <w:szCs w:val="28"/>
          <w:lang w:val="ru-RU"/>
        </w:rPr>
        <w:t xml:space="preserve"> средства на </w:t>
      </w:r>
      <w:r w:rsidRPr="00F24B25">
        <w:rPr>
          <w:sz w:val="28"/>
          <w:szCs w:val="28"/>
          <w:lang w:val="be-BY" w:eastAsia="be-BY"/>
        </w:rPr>
        <w:t>оплат</w:t>
      </w:r>
      <w:r w:rsidR="006D0A6C">
        <w:rPr>
          <w:sz w:val="28"/>
          <w:szCs w:val="28"/>
          <w:lang w:val="be-BY" w:eastAsia="be-BY"/>
        </w:rPr>
        <w:t>у</w:t>
      </w:r>
      <w:r w:rsidRPr="00F24B25">
        <w:rPr>
          <w:sz w:val="28"/>
          <w:szCs w:val="28"/>
          <w:lang w:val="be-BY" w:eastAsia="be-BY"/>
        </w:rPr>
        <w:t xml:space="preserve"> </w:t>
      </w:r>
      <w:r w:rsidR="003A19DE">
        <w:rPr>
          <w:sz w:val="28"/>
          <w:szCs w:val="28"/>
          <w:lang w:val="be-BY" w:eastAsia="be-BY"/>
        </w:rPr>
        <w:t xml:space="preserve">коммунальных </w:t>
      </w:r>
      <w:r w:rsidRPr="00F24B25">
        <w:rPr>
          <w:sz w:val="28"/>
          <w:szCs w:val="28"/>
          <w:lang w:val="be-BY" w:eastAsia="be-BY"/>
        </w:rPr>
        <w:t>услуг</w:t>
      </w:r>
      <w:r w:rsidR="006D0A6C">
        <w:rPr>
          <w:sz w:val="28"/>
          <w:szCs w:val="28"/>
          <w:lang w:val="be-BY" w:eastAsia="be-BY"/>
        </w:rPr>
        <w:t xml:space="preserve"> распределены между </w:t>
      </w:r>
      <w:r w:rsidRPr="00F24B25">
        <w:rPr>
          <w:sz w:val="28"/>
          <w:szCs w:val="28"/>
          <w:lang w:val="be-BY" w:eastAsia="be-BY"/>
        </w:rPr>
        <w:t xml:space="preserve"> параграф</w:t>
      </w:r>
      <w:r w:rsidR="006D0A6C">
        <w:rPr>
          <w:sz w:val="28"/>
          <w:szCs w:val="28"/>
          <w:lang w:val="be-BY" w:eastAsia="be-BY"/>
        </w:rPr>
        <w:t>ами</w:t>
      </w:r>
      <w:r w:rsidRPr="00F24B25">
        <w:rPr>
          <w:sz w:val="28"/>
          <w:szCs w:val="28"/>
          <w:lang w:val="ru-RU" w:eastAsia="be-BY"/>
        </w:rPr>
        <w:t xml:space="preserve"> 008</w:t>
      </w:r>
      <w:r w:rsidR="001516CA" w:rsidRPr="001516CA">
        <w:rPr>
          <w:sz w:val="28"/>
          <w:szCs w:val="28"/>
          <w:lang w:val="ru-RU" w:eastAsia="be-BY"/>
        </w:rPr>
        <w:t xml:space="preserve"> </w:t>
      </w:r>
      <w:r w:rsidR="001516CA">
        <w:rPr>
          <w:sz w:val="28"/>
          <w:szCs w:val="28"/>
          <w:lang w:val="ru-RU" w:eastAsia="be-BY"/>
        </w:rPr>
        <w:t>«</w:t>
      </w:r>
      <w:r w:rsidRPr="00F24B25">
        <w:rPr>
          <w:sz w:val="28"/>
          <w:szCs w:val="28"/>
          <w:lang w:val="be-BY" w:eastAsia="be-BY"/>
        </w:rPr>
        <w:t>Органы местного управления и самоуправления</w:t>
      </w:r>
      <w:r w:rsidR="001516CA" w:rsidRPr="00F24B25">
        <w:rPr>
          <w:sz w:val="28"/>
          <w:szCs w:val="28"/>
          <w:lang w:val="ru-RU" w:eastAsia="be-BY"/>
        </w:rPr>
        <w:t>»</w:t>
      </w:r>
      <w:r w:rsidR="00C95DBB">
        <w:rPr>
          <w:sz w:val="28"/>
          <w:szCs w:val="28"/>
          <w:lang w:val="ru-RU" w:eastAsia="be-BY"/>
        </w:rPr>
        <w:t>,</w:t>
      </w:r>
      <w:r w:rsidRPr="00F24B25">
        <w:rPr>
          <w:sz w:val="28"/>
          <w:szCs w:val="28"/>
          <w:lang w:val="be-BY" w:eastAsia="be-BY"/>
        </w:rPr>
        <w:t xml:space="preserve"> 36 </w:t>
      </w:r>
      <w:r w:rsidRPr="00F24B25">
        <w:rPr>
          <w:sz w:val="28"/>
          <w:szCs w:val="28"/>
          <w:lang w:val="ru-RU"/>
        </w:rPr>
        <w:t>«Расходы на материально-техническое обеспечение советов общественных пунктов охраны правопорядка необходимыми помещениями, средствами связи, мебелью, иными материально-техническими средствами, оплату коммунальных услуг, услуг связи, эксплуатационных расходов»</w:t>
      </w:r>
      <w:r w:rsidR="00C95DBB">
        <w:rPr>
          <w:sz w:val="28"/>
          <w:szCs w:val="28"/>
          <w:lang w:val="ru-RU"/>
        </w:rPr>
        <w:t xml:space="preserve"> и</w:t>
      </w:r>
      <w:r w:rsidRPr="00F24B25">
        <w:rPr>
          <w:sz w:val="28"/>
          <w:szCs w:val="28"/>
          <w:lang w:val="ru-RU" w:eastAsia="be-BY"/>
        </w:rPr>
        <w:t xml:space="preserve"> 152</w:t>
      </w:r>
      <w:r w:rsidRPr="00F24B25">
        <w:rPr>
          <w:sz w:val="28"/>
          <w:szCs w:val="28"/>
          <w:lang w:val="be-BY" w:eastAsia="be-BY"/>
        </w:rPr>
        <w:t xml:space="preserve"> «Расходы по уличному освещению населенных пунктов</w:t>
      </w:r>
      <w:r w:rsidR="00C95DBB" w:rsidRPr="00F24B25">
        <w:rPr>
          <w:sz w:val="28"/>
          <w:szCs w:val="28"/>
          <w:lang w:val="ru-RU"/>
        </w:rPr>
        <w:t>»</w:t>
      </w:r>
      <w:r w:rsidR="00A01F85">
        <w:rPr>
          <w:sz w:val="28"/>
          <w:szCs w:val="28"/>
          <w:lang w:val="ru-RU" w:eastAsia="be-BY"/>
        </w:rPr>
        <w:t xml:space="preserve"> с нарушением</w:t>
      </w:r>
      <w:r w:rsidR="006D0A6C">
        <w:rPr>
          <w:sz w:val="28"/>
          <w:szCs w:val="28"/>
          <w:lang w:val="ru-RU" w:eastAsia="be-BY"/>
        </w:rPr>
        <w:t>;</w:t>
      </w:r>
    </w:p>
    <w:p w:rsidR="00173266" w:rsidRPr="00F24B25" w:rsidRDefault="00173266" w:rsidP="00F24B2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32659C" w:rsidRPr="00F24B25" w:rsidRDefault="00A62D6F" w:rsidP="00F24B25">
      <w:pPr>
        <w:pStyle w:val="a3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  <w:shd w:val="clear" w:color="auto" w:fill="FFFFFF"/>
          <w:lang w:val="ru-RU"/>
        </w:rPr>
      </w:pPr>
      <w:r w:rsidRPr="00F24B25">
        <w:rPr>
          <w:color w:val="000000"/>
          <w:sz w:val="28"/>
          <w:szCs w:val="28"/>
          <w:lang w:val="ru-RU"/>
        </w:rPr>
        <w:t xml:space="preserve">пункта </w:t>
      </w:r>
      <w:r w:rsidR="0032659C" w:rsidRPr="00F24B25">
        <w:rPr>
          <w:color w:val="000000"/>
          <w:sz w:val="28"/>
          <w:szCs w:val="28"/>
          <w:lang w:val="ru-RU"/>
        </w:rPr>
        <w:t>4</w:t>
      </w:r>
      <w:r w:rsidRPr="00F24B25">
        <w:rPr>
          <w:color w:val="000000"/>
          <w:sz w:val="28"/>
          <w:szCs w:val="28"/>
          <w:lang w:val="ru-RU"/>
        </w:rPr>
        <w:t xml:space="preserve"> </w:t>
      </w:r>
      <w:r w:rsidR="0032659C" w:rsidRPr="00F24B25">
        <w:rPr>
          <w:sz w:val="28"/>
          <w:szCs w:val="28"/>
          <w:lang w:val="ru-RU"/>
        </w:rPr>
        <w:t xml:space="preserve">Положения </w:t>
      </w:r>
      <w:r w:rsidR="0032659C" w:rsidRPr="00F24B25">
        <w:rPr>
          <w:rStyle w:val="word-wrapper"/>
          <w:sz w:val="28"/>
          <w:szCs w:val="28"/>
          <w:shd w:val="clear" w:color="auto" w:fill="FFFFFF"/>
          <w:lang w:val="ru-RU"/>
        </w:rPr>
        <w:t xml:space="preserve">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</w:t>
      </w:r>
      <w:r w:rsidR="0032659C" w:rsidRPr="00F24B25">
        <w:rPr>
          <w:sz w:val="28"/>
          <w:szCs w:val="28"/>
          <w:lang w:val="ru-RU"/>
        </w:rPr>
        <w:t>постановлением Совета Министров Республики Беларусь</w:t>
      </w:r>
      <w:r w:rsidR="0032659C" w:rsidRPr="00F24B25">
        <w:rPr>
          <w:rStyle w:val="word-wrapper"/>
          <w:sz w:val="28"/>
          <w:szCs w:val="28"/>
          <w:shd w:val="clear" w:color="auto" w:fill="FFFFFF"/>
          <w:lang w:val="ru-RU"/>
        </w:rPr>
        <w:t xml:space="preserve"> от 07.06.2018 г. № 433, при расчете подлежащих возмещению расходов по отоплению, арендатором не в полном объеме возмещены расходы, понесенные </w:t>
      </w:r>
      <w:r w:rsidR="00910E07" w:rsidRPr="00F24B25">
        <w:rPr>
          <w:rStyle w:val="word-wrapper"/>
          <w:sz w:val="28"/>
          <w:szCs w:val="28"/>
          <w:shd w:val="clear" w:color="auto" w:fill="FFFFFF"/>
          <w:lang w:val="ru-RU"/>
        </w:rPr>
        <w:t>арендодателем;</w:t>
      </w:r>
    </w:p>
    <w:p w:rsidR="00B7723D" w:rsidRDefault="00B7723D" w:rsidP="00F24B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4A1E" w:rsidRDefault="00B426F8" w:rsidP="00F24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4B25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 w:rsidR="00144A1E" w:rsidRPr="00F24B2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24B25">
        <w:rPr>
          <w:rFonts w:ascii="Times New Roman" w:hAnsi="Times New Roman" w:cs="Times New Roman"/>
          <w:sz w:val="28"/>
          <w:szCs w:val="28"/>
          <w:lang w:val="ru-RU"/>
        </w:rPr>
        <w:t xml:space="preserve"> 3 Инструкции о порядке планирования и финансирования расходов организаций по предоставлению жилищно-коммунальных услуг населению, утвержденной постановлением Министерства финансов Республики Беларусь, Министерства жилищно-коммунального хозяйства Республики Беларусь от 11.11.2019 № 60/18</w:t>
      </w:r>
      <w:r w:rsidR="006D0A6C">
        <w:rPr>
          <w:rFonts w:ascii="Times New Roman" w:hAnsi="Times New Roman" w:cs="Times New Roman"/>
          <w:sz w:val="28"/>
          <w:szCs w:val="28"/>
          <w:lang w:val="ru-RU"/>
        </w:rPr>
        <w:t xml:space="preserve"> в части </w:t>
      </w:r>
      <w:r w:rsidR="00F24B25">
        <w:rPr>
          <w:rFonts w:ascii="Times New Roman" w:hAnsi="Times New Roman" w:cs="Times New Roman"/>
          <w:sz w:val="28"/>
          <w:szCs w:val="28"/>
          <w:lang w:val="ru-RU"/>
        </w:rPr>
        <w:t>завышен</w:t>
      </w:r>
      <w:r w:rsidR="006D0A6C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="00144A1E" w:rsidRPr="00F24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4B25" w:rsidRPr="00F24B25">
        <w:rPr>
          <w:rFonts w:ascii="Times New Roman" w:hAnsi="Times New Roman" w:cs="Times New Roman"/>
          <w:sz w:val="28"/>
          <w:szCs w:val="28"/>
          <w:lang w:val="ru-RU"/>
        </w:rPr>
        <w:t>сумм</w:t>
      </w:r>
      <w:r w:rsidR="006D0A6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24B25" w:rsidRPr="00F24B25">
        <w:rPr>
          <w:rFonts w:ascii="Times New Roman" w:hAnsi="Times New Roman" w:cs="Times New Roman"/>
          <w:sz w:val="28"/>
          <w:szCs w:val="28"/>
          <w:lang w:val="ru-RU"/>
        </w:rPr>
        <w:t xml:space="preserve"> возмещения согласно представленным расчетам потребности в субсидиях. </w:t>
      </w:r>
    </w:p>
    <w:p w:rsidR="006D0A6C" w:rsidRPr="00F24B25" w:rsidRDefault="006D0A6C" w:rsidP="00F24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7FE8" w:rsidRPr="00C87FE8" w:rsidRDefault="00144A1E" w:rsidP="00F24B25">
      <w:pPr>
        <w:pStyle w:val="a3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144A1E">
        <w:rPr>
          <w:sz w:val="30"/>
          <w:szCs w:val="30"/>
          <w:lang w:val="ru-RU"/>
        </w:rPr>
        <w:t xml:space="preserve"> </w:t>
      </w:r>
      <w:r w:rsidR="00C87FE8" w:rsidRPr="00C87FE8">
        <w:rPr>
          <w:b/>
          <w:color w:val="000000"/>
          <w:sz w:val="28"/>
          <w:szCs w:val="28"/>
          <w:lang w:val="ru-RU"/>
        </w:rPr>
        <w:t>Типичные нарушения законодательства, совершаемые субъектами хозяйствования в сфере торговли, рекламной деятельности по результатам контрольных мероприятий</w:t>
      </w:r>
    </w:p>
    <w:p w:rsidR="00C87FE8" w:rsidRPr="00C87FE8" w:rsidRDefault="00C87FE8" w:rsidP="00C87F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Hlk183552785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Допускается н</w:t>
      </w:r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арушение требований пункта 4 статьи 18 Закона</w:t>
      </w:r>
      <w:bookmarkEnd w:id="2"/>
      <w:r w:rsidRPr="00C87FE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Республики Беларусь от 08.01.2014 № 128-З «О государственном регулировании торговли и общественного питания в Республике Беларусь» на момент проведения мониторинга отсутствие в торговом объекте в продаже товаров, включенных в </w:t>
      </w:r>
      <w:bookmarkStart w:id="3" w:name="_Hlk183552904"/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перечень товаров, обязательных к наличию для реализации в торговом объекте</w:t>
      </w:r>
      <w:bookmarkEnd w:id="3"/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87FE8" w:rsidRPr="00C87FE8" w:rsidRDefault="00C87FE8" w:rsidP="00C87FE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нарушение требований пункта 21 Правил продажи отдельных видов товаров и осуществления общественного питания, утвержденных постановлением Совета Министров Республики Беларусь от 22 июля 2014 г. № 703 «О продаже отдельных видов товаров, осуществлении общественного питания и порядке разработки, утверждения и согласования перечня товаров, обязательных к наличию для реализации в торговом объекте» (далее – Правила продаж) при реализации отдельных наименований товаров, отсутствовали ценники с указанием их наименования, сорта (при его наличии), количества, цены за единицу количества товаров или единицу товаров, страны изготовления товаров;</w:t>
      </w:r>
    </w:p>
    <w:p w:rsidR="00C87FE8" w:rsidRPr="00C87FE8" w:rsidRDefault="00C87FE8" w:rsidP="00C87F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7FE8">
        <w:rPr>
          <w:rFonts w:ascii="Times New Roman" w:eastAsia="Calibri" w:hAnsi="Times New Roman" w:cs="Times New Roman"/>
          <w:sz w:val="28"/>
          <w:szCs w:val="28"/>
          <w:lang w:val="ru-RU"/>
        </w:rPr>
        <w:t>нарушение требований пункта 44 Правил продажи, информация о цене пищевых продуктов за 1 килограмм или 1 литр указана на ценниках неправильным размером шрифта;</w:t>
      </w:r>
    </w:p>
    <w:p w:rsidR="00C87FE8" w:rsidRPr="00C87FE8" w:rsidRDefault="00C87FE8" w:rsidP="00C87FE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87FE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нарушение требований пункта 8 Правил продажи, у продавца отсутствовал нагрудный знак с указанием собственного имени и должности;</w:t>
      </w:r>
    </w:p>
    <w:p w:rsidR="00C87FE8" w:rsidRPr="00C87FE8" w:rsidRDefault="00C87FE8" w:rsidP="00C87F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нарушение требований пункта 14 Положения о порядке выдачи, ведения и хранения книги замечаний и предложений, утвержденного постановлением Совета Министров Республики Беларусь от 16.03.2005 г. № 285 «О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Беларусь» (далее – Положение) не заполнен реквизит титульной страницы, а именно дата выдачи книги;</w:t>
      </w:r>
    </w:p>
    <w:p w:rsidR="00C87FE8" w:rsidRPr="00C87FE8" w:rsidRDefault="00C87FE8" w:rsidP="00C87F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нарушение требований пунктов 4-5 положения о порядке разработки, утверждения и согласования перечня товаров, обязательных к наличию для реализации в торговом объекте (в ред. постановления Совета Министров Республики Беларусь от 10.07.2024 № 489) перечень товаров, обязательных к наличию для реализации в торговом объекте не соответствует действующему законодательству;</w:t>
      </w:r>
    </w:p>
    <w:p w:rsidR="003E016C" w:rsidRPr="00F478C1" w:rsidRDefault="00C87FE8" w:rsidP="00F478C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7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нарушение требований пункта 3 статьи 13 Закона Республики Беларусь от 9 января 2002 года № 90-З «О защите прав потребителей», требований пункта 3 Правил продаж, пунктов 154, 180 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от 28 августа 2012 года № 132 к реализации были предложены товары с истекшими сроками годности.</w:t>
      </w:r>
    </w:p>
    <w:sectPr w:rsidR="003E016C" w:rsidRPr="00F478C1" w:rsidSect="00F478C1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A1"/>
    <w:rsid w:val="001378A1"/>
    <w:rsid w:val="00144A1E"/>
    <w:rsid w:val="001516CA"/>
    <w:rsid w:val="00173266"/>
    <w:rsid w:val="00182A30"/>
    <w:rsid w:val="0018342B"/>
    <w:rsid w:val="001D6DDD"/>
    <w:rsid w:val="001E2C48"/>
    <w:rsid w:val="00230689"/>
    <w:rsid w:val="002347EC"/>
    <w:rsid w:val="002D1067"/>
    <w:rsid w:val="0032659C"/>
    <w:rsid w:val="003275F2"/>
    <w:rsid w:val="00343269"/>
    <w:rsid w:val="00375F82"/>
    <w:rsid w:val="003A19DE"/>
    <w:rsid w:val="003D7043"/>
    <w:rsid w:val="003E016C"/>
    <w:rsid w:val="00435B7E"/>
    <w:rsid w:val="00536B8E"/>
    <w:rsid w:val="005705C8"/>
    <w:rsid w:val="00587ED8"/>
    <w:rsid w:val="0059021A"/>
    <w:rsid w:val="005B20BE"/>
    <w:rsid w:val="005B360E"/>
    <w:rsid w:val="006A1448"/>
    <w:rsid w:val="006A7D49"/>
    <w:rsid w:val="006D0A6C"/>
    <w:rsid w:val="006D4E99"/>
    <w:rsid w:val="00711422"/>
    <w:rsid w:val="007705AF"/>
    <w:rsid w:val="00795C1E"/>
    <w:rsid w:val="008951CA"/>
    <w:rsid w:val="008F4887"/>
    <w:rsid w:val="009048B4"/>
    <w:rsid w:val="00910E07"/>
    <w:rsid w:val="0093345E"/>
    <w:rsid w:val="009520E7"/>
    <w:rsid w:val="009F46E5"/>
    <w:rsid w:val="00A01F85"/>
    <w:rsid w:val="00A62D6F"/>
    <w:rsid w:val="00A67DEE"/>
    <w:rsid w:val="00AF0E3F"/>
    <w:rsid w:val="00B004C9"/>
    <w:rsid w:val="00B25F2E"/>
    <w:rsid w:val="00B426F8"/>
    <w:rsid w:val="00B62795"/>
    <w:rsid w:val="00B7723D"/>
    <w:rsid w:val="00C35F8D"/>
    <w:rsid w:val="00C763DF"/>
    <w:rsid w:val="00C87FE8"/>
    <w:rsid w:val="00C95DBB"/>
    <w:rsid w:val="00D14506"/>
    <w:rsid w:val="00D869D9"/>
    <w:rsid w:val="00E078A2"/>
    <w:rsid w:val="00E3008C"/>
    <w:rsid w:val="00E643A1"/>
    <w:rsid w:val="00E8111C"/>
    <w:rsid w:val="00EA7453"/>
    <w:rsid w:val="00F24B25"/>
    <w:rsid w:val="00F478C1"/>
    <w:rsid w:val="00F5326E"/>
    <w:rsid w:val="00F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F794"/>
  <w15:chartTrackingRefBased/>
  <w15:docId w15:val="{6561C62B-4424-435F-BAB7-03B580CA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B7E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rsid w:val="003E016C"/>
  </w:style>
  <w:style w:type="character" w:customStyle="1" w:styleId="fake-non-breaking-space">
    <w:name w:val="fake-non-breaking-space"/>
    <w:basedOn w:val="a0"/>
    <w:rsid w:val="003E016C"/>
  </w:style>
  <w:style w:type="paragraph" w:customStyle="1" w:styleId="ConsNonformat">
    <w:name w:val="ConsNonformat"/>
    <w:rsid w:val="002D10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-normal">
    <w:name w:val="p-normal"/>
    <w:basedOn w:val="a"/>
    <w:rsid w:val="0014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UserOK</cp:lastModifiedBy>
  <cp:revision>7</cp:revision>
  <cp:lastPrinted>2025-12-11T14:33:00Z</cp:lastPrinted>
  <dcterms:created xsi:type="dcterms:W3CDTF">2025-12-10T08:42:00Z</dcterms:created>
  <dcterms:modified xsi:type="dcterms:W3CDTF">2025-12-11T14:34:00Z</dcterms:modified>
</cp:coreProperties>
</file>